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6B0BB9" w:rsidRDefault="002A1483" w:rsidP="006B0BB9">
      <w:pPr>
        <w:jc w:val="center"/>
        <w:outlineLvl w:val="0"/>
        <w:rPr>
          <w:b/>
          <w:sz w:val="22"/>
          <w:szCs w:val="22"/>
        </w:rPr>
      </w:pPr>
    </w:p>
    <w:p w:rsidR="002A1483" w:rsidRPr="006B0BB9" w:rsidRDefault="002A1483" w:rsidP="006B0BB9">
      <w:pPr>
        <w:jc w:val="center"/>
        <w:outlineLvl w:val="0"/>
        <w:rPr>
          <w:b/>
          <w:sz w:val="22"/>
          <w:szCs w:val="22"/>
        </w:rPr>
      </w:pPr>
    </w:p>
    <w:p w:rsidR="002A1483" w:rsidRPr="006B0BB9" w:rsidRDefault="002A1483" w:rsidP="006B0BB9">
      <w:pPr>
        <w:jc w:val="center"/>
        <w:outlineLvl w:val="0"/>
        <w:rPr>
          <w:b/>
          <w:sz w:val="22"/>
          <w:szCs w:val="22"/>
        </w:rPr>
      </w:pPr>
    </w:p>
    <w:p w:rsidR="002A1483" w:rsidRPr="006B0BB9" w:rsidRDefault="00795AB7" w:rsidP="006B0BB9">
      <w:pPr>
        <w:tabs>
          <w:tab w:val="left" w:pos="870"/>
          <w:tab w:val="center" w:pos="5033"/>
        </w:tabs>
        <w:rPr>
          <w:rFonts w:ascii="Arial Black" w:hAnsi="Arial Black" w:cs="Arial"/>
          <w:i/>
          <w:sz w:val="132"/>
          <w:szCs w:val="132"/>
        </w:rPr>
      </w:pPr>
      <w:r w:rsidRPr="00795AB7">
        <w:rPr>
          <w:noProof/>
          <w:sz w:val="22"/>
        </w:rPr>
        <w:pict>
          <v:rect id="_x0000_s1026" style="position:absolute;margin-left:-7pt;margin-top:0;width:505.85pt;height:354.8pt;z-index:-251662336" fillcolor="#eaeaea">
            <v:fill opacity="62259f"/>
            <v:textbox style="mso-next-textbox:#_x0000_s1026">
              <w:txbxContent>
                <w:p w:rsidR="00DA2ED0" w:rsidRPr="0091045A" w:rsidRDefault="00DA2ED0"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DA2ED0" w:rsidRPr="0091045A" w:rsidRDefault="00DA2ED0"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DA2ED0" w:rsidRDefault="00DA2ED0" w:rsidP="002A1483">
                  <w:pPr>
                    <w:rPr>
                      <w:i/>
                      <w:sz w:val="56"/>
                      <w:szCs w:val="56"/>
                    </w:rPr>
                  </w:pPr>
                  <w:r w:rsidRPr="0091045A">
                    <w:rPr>
                      <w:i/>
                      <w:sz w:val="56"/>
                      <w:szCs w:val="56"/>
                    </w:rPr>
                    <w:t xml:space="preserve">    </w:t>
                  </w:r>
                </w:p>
                <w:p w:rsidR="00DA2ED0" w:rsidRDefault="00DA2ED0" w:rsidP="002A1483">
                  <w:pPr>
                    <w:rPr>
                      <w:rFonts w:ascii="Arial Black" w:hAnsi="Arial Black" w:cs="Arial"/>
                      <w:i/>
                      <w:sz w:val="56"/>
                      <w:szCs w:val="56"/>
                    </w:rPr>
                  </w:pPr>
                </w:p>
                <w:p w:rsidR="00DA2ED0" w:rsidRPr="00DA2ED0" w:rsidRDefault="00DA2ED0" w:rsidP="002A1483">
                  <w:pPr>
                    <w:jc w:val="center"/>
                    <w:rPr>
                      <w:rFonts w:ascii="Arial Black" w:hAnsi="Arial Black" w:cs="Arial"/>
                      <w:i/>
                      <w:sz w:val="56"/>
                      <w:szCs w:val="56"/>
                    </w:rPr>
                  </w:pPr>
                  <w:r w:rsidRPr="00DA2ED0">
                    <w:rPr>
                      <w:rFonts w:ascii="Arial Black" w:hAnsi="Arial Black" w:cs="Arial"/>
                      <w:i/>
                      <w:sz w:val="56"/>
                      <w:szCs w:val="56"/>
                    </w:rPr>
                    <w:t>№2</w:t>
                  </w:r>
                </w:p>
                <w:p w:rsidR="00DA2ED0" w:rsidRDefault="00DA2ED0" w:rsidP="002A1483">
                  <w:pPr>
                    <w:jc w:val="center"/>
                    <w:rPr>
                      <w:rFonts w:ascii="Arial Black" w:hAnsi="Arial Black" w:cs="Arial"/>
                      <w:i/>
                      <w:sz w:val="56"/>
                      <w:szCs w:val="56"/>
                    </w:rPr>
                  </w:pPr>
                  <w:r w:rsidRPr="00DA2ED0">
                    <w:rPr>
                      <w:rFonts w:ascii="Arial Black" w:hAnsi="Arial Black" w:cs="Arial"/>
                      <w:i/>
                      <w:sz w:val="56"/>
                      <w:szCs w:val="56"/>
                    </w:rPr>
                    <w:t>12 февраля</w:t>
                  </w:r>
                  <w:r>
                    <w:rPr>
                      <w:rFonts w:ascii="Arial Black" w:hAnsi="Arial Black" w:cs="Arial"/>
                      <w:i/>
                      <w:sz w:val="56"/>
                      <w:szCs w:val="56"/>
                    </w:rPr>
                    <w:t xml:space="preserve">  2020 г.</w:t>
                  </w:r>
                </w:p>
                <w:p w:rsidR="00DA2ED0" w:rsidRDefault="00DA2ED0" w:rsidP="002A1483">
                  <w:pPr>
                    <w:jc w:val="center"/>
                    <w:rPr>
                      <w:rFonts w:ascii="Arial Black" w:hAnsi="Arial Black" w:cs="Arial"/>
                      <w:i/>
                      <w:sz w:val="56"/>
                      <w:szCs w:val="56"/>
                    </w:rPr>
                  </w:pPr>
                </w:p>
                <w:p w:rsidR="00DA2ED0" w:rsidRDefault="00DA2ED0" w:rsidP="002A1483">
                  <w:pPr>
                    <w:jc w:val="center"/>
                    <w:rPr>
                      <w:rFonts w:ascii="Arial Black" w:hAnsi="Arial Black" w:cs="Arial"/>
                      <w:i/>
                      <w:sz w:val="56"/>
                      <w:szCs w:val="56"/>
                    </w:rPr>
                  </w:pPr>
                </w:p>
                <w:p w:rsidR="00DA2ED0" w:rsidRPr="0091045A" w:rsidRDefault="00DA2ED0" w:rsidP="002A1483">
                  <w:pPr>
                    <w:jc w:val="center"/>
                    <w:rPr>
                      <w:rFonts w:ascii="Arial Black" w:hAnsi="Arial Black" w:cs="Arial"/>
                      <w:i/>
                      <w:sz w:val="56"/>
                      <w:szCs w:val="56"/>
                    </w:rPr>
                  </w:pPr>
                </w:p>
                <w:p w:rsidR="00DA2ED0" w:rsidRPr="00A232DA" w:rsidRDefault="00DA2ED0" w:rsidP="002A1483">
                  <w:pPr>
                    <w:jc w:val="center"/>
                    <w:rPr>
                      <w:rFonts w:ascii="Arial Black" w:hAnsi="Arial Black" w:cs="Arial"/>
                      <w:i/>
                      <w:sz w:val="88"/>
                      <w:szCs w:val="88"/>
                    </w:rPr>
                  </w:pPr>
                </w:p>
              </w:txbxContent>
            </v:textbox>
          </v:rect>
        </w:pict>
      </w:r>
    </w:p>
    <w:p w:rsidR="002A1483" w:rsidRPr="006B0BB9" w:rsidRDefault="002A1483" w:rsidP="006B0BB9">
      <w:pPr>
        <w:jc w:val="center"/>
        <w:rPr>
          <w:sz w:val="15"/>
          <w:szCs w:val="15"/>
        </w:rPr>
      </w:pPr>
    </w:p>
    <w:p w:rsidR="002A1483" w:rsidRPr="006B0BB9" w:rsidRDefault="00795AB7" w:rsidP="006B0BB9">
      <w:pPr>
        <w:jc w:val="center"/>
        <w:rPr>
          <w:sz w:val="40"/>
          <w:szCs w:val="40"/>
        </w:rPr>
      </w:pPr>
      <w:r w:rsidRPr="00795AB7">
        <w:rPr>
          <w:noProof/>
          <w:sz w:val="22"/>
        </w:rPr>
        <w:pict>
          <v:rect id="_x0000_s1027" style="position:absolute;left:0;text-align:left;margin-left:567pt;margin-top:1.45pt;width:108pt;height:95.25pt;z-index:251655168">
            <v:textbox style="mso-next-textbox:#_x0000_s1027">
              <w:txbxContent>
                <w:p w:rsidR="00DA2ED0" w:rsidRPr="00A232DA" w:rsidRDefault="00DA2ED0" w:rsidP="002A1483">
                  <w:pPr>
                    <w:jc w:val="center"/>
                    <w:rPr>
                      <w:i/>
                      <w:sz w:val="44"/>
                      <w:szCs w:val="44"/>
                    </w:rPr>
                  </w:pPr>
                  <w:r w:rsidRPr="00A232DA">
                    <w:rPr>
                      <w:i/>
                      <w:sz w:val="44"/>
                      <w:szCs w:val="44"/>
                    </w:rPr>
                    <w:t>№ 12</w:t>
                  </w:r>
                </w:p>
                <w:p w:rsidR="00DA2ED0" w:rsidRPr="00A232DA" w:rsidRDefault="00DA2ED0" w:rsidP="002A1483">
                  <w:pPr>
                    <w:jc w:val="center"/>
                    <w:rPr>
                      <w:sz w:val="33"/>
                      <w:szCs w:val="33"/>
                    </w:rPr>
                  </w:pPr>
                  <w:r w:rsidRPr="00A232DA">
                    <w:rPr>
                      <w:sz w:val="33"/>
                      <w:szCs w:val="33"/>
                    </w:rPr>
                    <w:t>05 ноября 2013 г.</w:t>
                  </w:r>
                </w:p>
              </w:txbxContent>
            </v:textbox>
          </v:rect>
        </w:pict>
      </w:r>
    </w:p>
    <w:p w:rsidR="002A1483" w:rsidRPr="006B0BB9" w:rsidRDefault="002A1483" w:rsidP="006B0BB9">
      <w:pPr>
        <w:jc w:val="center"/>
        <w:rPr>
          <w:sz w:val="40"/>
          <w:szCs w:val="40"/>
        </w:rPr>
      </w:pPr>
    </w:p>
    <w:p w:rsidR="002A1483" w:rsidRPr="006B0BB9" w:rsidRDefault="002A1483" w:rsidP="006B0BB9">
      <w:pPr>
        <w:rPr>
          <w:sz w:val="22"/>
          <w:szCs w:val="22"/>
        </w:rPr>
      </w:pPr>
    </w:p>
    <w:p w:rsidR="002A1483" w:rsidRPr="006B0BB9" w:rsidRDefault="002A1483" w:rsidP="006B0BB9">
      <w:pPr>
        <w:rPr>
          <w:sz w:val="22"/>
          <w:szCs w:val="22"/>
        </w:rPr>
      </w:pPr>
    </w:p>
    <w:p w:rsidR="002A1483" w:rsidRPr="006B0BB9" w:rsidRDefault="002A1483" w:rsidP="006B0BB9">
      <w:pPr>
        <w:rPr>
          <w:sz w:val="22"/>
          <w:szCs w:val="22"/>
        </w:rPr>
      </w:pPr>
    </w:p>
    <w:p w:rsidR="002A1483" w:rsidRPr="006B0BB9" w:rsidRDefault="002A1483" w:rsidP="006B0BB9">
      <w:pPr>
        <w:rPr>
          <w:sz w:val="22"/>
          <w:szCs w:val="22"/>
        </w:rPr>
      </w:pPr>
    </w:p>
    <w:p w:rsidR="002A1483" w:rsidRPr="006B0BB9" w:rsidRDefault="002A1483" w:rsidP="006B0BB9">
      <w:pPr>
        <w:rPr>
          <w:sz w:val="22"/>
          <w:szCs w:val="22"/>
        </w:rPr>
      </w:pPr>
    </w:p>
    <w:p w:rsidR="002A1483" w:rsidRPr="006B0BB9" w:rsidRDefault="002A1483" w:rsidP="006B0BB9">
      <w:pPr>
        <w:jc w:val="center"/>
        <w:outlineLvl w:val="0"/>
        <w:rPr>
          <w:b/>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tabs>
          <w:tab w:val="left" w:pos="3076"/>
        </w:tabs>
        <w:outlineLvl w:val="2"/>
        <w:rPr>
          <w:b/>
          <w:spacing w:val="30"/>
          <w:sz w:val="22"/>
          <w:szCs w:val="22"/>
        </w:rPr>
      </w:pPr>
    </w:p>
    <w:p w:rsidR="002A1483" w:rsidRPr="006B0BB9" w:rsidRDefault="002A1483" w:rsidP="006B0BB9">
      <w:pPr>
        <w:keepNext/>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795AB7" w:rsidP="006B0BB9">
      <w:pPr>
        <w:keepNext/>
        <w:jc w:val="center"/>
        <w:outlineLvl w:val="2"/>
        <w:rPr>
          <w:b/>
          <w:spacing w:val="30"/>
          <w:sz w:val="22"/>
          <w:szCs w:val="22"/>
        </w:rPr>
      </w:pPr>
      <w:r w:rsidRPr="00795AB7">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DA2ED0" w:rsidRPr="00A232DA" w:rsidRDefault="00DA2ED0" w:rsidP="002A1483">
                  <w:pPr>
                    <w:spacing w:line="240" w:lineRule="exact"/>
                    <w:jc w:val="center"/>
                    <w:rPr>
                      <w:sz w:val="29"/>
                      <w:szCs w:val="29"/>
                    </w:rPr>
                  </w:pPr>
                </w:p>
                <w:p w:rsidR="00DA2ED0" w:rsidRDefault="00DA2ED0" w:rsidP="002A1483">
                  <w:pPr>
                    <w:spacing w:line="240" w:lineRule="exact"/>
                    <w:jc w:val="center"/>
                    <w:rPr>
                      <w:b/>
                      <w:sz w:val="29"/>
                      <w:szCs w:val="29"/>
                    </w:rPr>
                  </w:pPr>
                  <w:r>
                    <w:rPr>
                      <w:b/>
                      <w:sz w:val="29"/>
                      <w:szCs w:val="29"/>
                    </w:rPr>
                    <w:t>Печатное издание администрации</w:t>
                  </w:r>
                </w:p>
                <w:p w:rsidR="00DA2ED0" w:rsidRDefault="00DA2ED0"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DA2ED0" w:rsidRDefault="00DA2ED0" w:rsidP="002A1483">
                  <w:pPr>
                    <w:spacing w:before="120" w:line="240" w:lineRule="exact"/>
                    <w:jc w:val="center"/>
                    <w:rPr>
                      <w:b/>
                      <w:sz w:val="29"/>
                      <w:szCs w:val="29"/>
                    </w:rPr>
                  </w:pPr>
                  <w:r>
                    <w:rPr>
                      <w:b/>
                      <w:sz w:val="29"/>
                      <w:szCs w:val="29"/>
                    </w:rPr>
                    <w:t>(учреждено решением Думы МО «Новонукутское»</w:t>
                  </w:r>
                </w:p>
                <w:p w:rsidR="00DA2ED0" w:rsidRDefault="00DA2ED0" w:rsidP="002A1483">
                  <w:pPr>
                    <w:spacing w:line="240" w:lineRule="exact"/>
                    <w:jc w:val="center"/>
                    <w:rPr>
                      <w:b/>
                      <w:sz w:val="29"/>
                      <w:szCs w:val="29"/>
                    </w:rPr>
                  </w:pPr>
                  <w:r>
                    <w:rPr>
                      <w:b/>
                      <w:sz w:val="29"/>
                      <w:szCs w:val="29"/>
                    </w:rPr>
                    <w:t xml:space="preserve"> от 29 апреля 2010г. №111)</w:t>
                  </w:r>
                </w:p>
                <w:p w:rsidR="00DA2ED0" w:rsidRDefault="00DA2ED0" w:rsidP="002A1483">
                  <w:pPr>
                    <w:spacing w:line="240" w:lineRule="exact"/>
                    <w:jc w:val="center"/>
                    <w:rPr>
                      <w:b/>
                      <w:sz w:val="29"/>
                      <w:szCs w:val="29"/>
                    </w:rPr>
                  </w:pPr>
                </w:p>
                <w:p w:rsidR="00DA2ED0" w:rsidRPr="0091045A" w:rsidRDefault="00DA2ED0" w:rsidP="002A1483">
                  <w:pPr>
                    <w:spacing w:line="240" w:lineRule="exact"/>
                    <w:jc w:val="center"/>
                    <w:rPr>
                      <w:b/>
                      <w:sz w:val="29"/>
                      <w:szCs w:val="29"/>
                    </w:rPr>
                  </w:pPr>
                </w:p>
              </w:txbxContent>
            </v:textbox>
          </v:rect>
        </w:pict>
      </w: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2A1483" w:rsidRPr="006B0BB9" w:rsidRDefault="002A1483" w:rsidP="006B0BB9">
      <w:pPr>
        <w:keepNext/>
        <w:jc w:val="center"/>
        <w:outlineLvl w:val="2"/>
        <w:rPr>
          <w:b/>
          <w:spacing w:val="30"/>
          <w:sz w:val="22"/>
          <w:szCs w:val="22"/>
        </w:rPr>
      </w:pPr>
    </w:p>
    <w:p w:rsidR="00687215" w:rsidRPr="006B0BB9" w:rsidRDefault="00687215" w:rsidP="006B0BB9">
      <w:pPr>
        <w:ind w:left="7080" w:firstLine="708"/>
        <w:jc w:val="center"/>
        <w:rPr>
          <w:b/>
        </w:rPr>
      </w:pPr>
      <w:r w:rsidRPr="006B0BB9">
        <w:rPr>
          <w:b/>
        </w:rPr>
        <w:t xml:space="preserve">  </w:t>
      </w:r>
    </w:p>
    <w:p w:rsidR="00DA2ED0" w:rsidRPr="006B0BB9" w:rsidRDefault="00DA2ED0" w:rsidP="006B0BB9">
      <w:pPr>
        <w:keepNext/>
        <w:jc w:val="center"/>
        <w:outlineLvl w:val="2"/>
        <w:rPr>
          <w:b/>
          <w:spacing w:val="30"/>
          <w:sz w:val="20"/>
          <w:szCs w:val="20"/>
        </w:rPr>
      </w:pPr>
      <w:r w:rsidRPr="006B0BB9">
        <w:rPr>
          <w:b/>
          <w:spacing w:val="30"/>
          <w:sz w:val="20"/>
          <w:szCs w:val="20"/>
        </w:rPr>
        <w:t>РОССИЙСКАЯ ФЕДЕРАЦИЯ</w:t>
      </w:r>
    </w:p>
    <w:p w:rsidR="00DA2ED0" w:rsidRPr="006B0BB9" w:rsidRDefault="00DA2ED0" w:rsidP="006B0BB9">
      <w:pPr>
        <w:keepNext/>
        <w:jc w:val="center"/>
        <w:outlineLvl w:val="2"/>
        <w:rPr>
          <w:b/>
          <w:spacing w:val="30"/>
          <w:sz w:val="20"/>
          <w:szCs w:val="20"/>
        </w:rPr>
      </w:pPr>
      <w:r w:rsidRPr="006B0BB9">
        <w:rPr>
          <w:b/>
          <w:spacing w:val="30"/>
          <w:sz w:val="20"/>
          <w:szCs w:val="20"/>
        </w:rPr>
        <w:t>ИРКУТСКАЯ ОБЛАСТЬ</w:t>
      </w:r>
    </w:p>
    <w:p w:rsidR="00DA2ED0" w:rsidRPr="006B0BB9" w:rsidRDefault="00DA2ED0" w:rsidP="006B0BB9">
      <w:pPr>
        <w:keepNext/>
        <w:jc w:val="center"/>
        <w:outlineLvl w:val="2"/>
        <w:rPr>
          <w:b/>
          <w:spacing w:val="30"/>
          <w:sz w:val="20"/>
          <w:szCs w:val="20"/>
        </w:rPr>
      </w:pPr>
      <w:r w:rsidRPr="006B0BB9">
        <w:rPr>
          <w:b/>
          <w:spacing w:val="30"/>
          <w:sz w:val="20"/>
          <w:szCs w:val="20"/>
        </w:rPr>
        <w:t>Муниципальное образование «Новонукутское»</w:t>
      </w:r>
    </w:p>
    <w:p w:rsidR="00DA2ED0" w:rsidRPr="006B0BB9" w:rsidRDefault="00DA2ED0" w:rsidP="006B0BB9">
      <w:pPr>
        <w:keepNext/>
        <w:jc w:val="center"/>
        <w:outlineLvl w:val="0"/>
        <w:rPr>
          <w:b/>
          <w:spacing w:val="38"/>
          <w:sz w:val="20"/>
          <w:szCs w:val="20"/>
        </w:rPr>
      </w:pPr>
      <w:r w:rsidRPr="006B0BB9">
        <w:rPr>
          <w:b/>
          <w:spacing w:val="38"/>
          <w:sz w:val="20"/>
          <w:szCs w:val="20"/>
        </w:rPr>
        <w:t>РАСПОРЯЖЕНИЕ</w:t>
      </w:r>
    </w:p>
    <w:p w:rsidR="00DA2ED0" w:rsidRPr="006B0BB9" w:rsidRDefault="00DA2ED0" w:rsidP="006B0BB9">
      <w:pPr>
        <w:rPr>
          <w:b/>
          <w:spacing w:val="38"/>
          <w:sz w:val="20"/>
          <w:szCs w:val="20"/>
        </w:rPr>
      </w:pPr>
    </w:p>
    <w:p w:rsidR="00DA2ED0" w:rsidRPr="006B0BB9" w:rsidRDefault="00DA2ED0" w:rsidP="006B0BB9">
      <w:pPr>
        <w:ind w:firstLine="284"/>
        <w:rPr>
          <w:sz w:val="20"/>
          <w:szCs w:val="20"/>
        </w:rPr>
      </w:pPr>
      <w:r w:rsidRPr="006B0BB9">
        <w:rPr>
          <w:sz w:val="20"/>
          <w:szCs w:val="20"/>
        </w:rPr>
        <w:t xml:space="preserve"> 20 января 2020 года</w:t>
      </w:r>
      <w:r w:rsidRPr="006B0BB9">
        <w:rPr>
          <w:sz w:val="20"/>
          <w:szCs w:val="20"/>
        </w:rPr>
        <w:tab/>
      </w:r>
      <w:r w:rsidRPr="006B0BB9">
        <w:rPr>
          <w:sz w:val="20"/>
          <w:szCs w:val="20"/>
        </w:rPr>
        <w:tab/>
      </w:r>
      <w:r w:rsidRPr="006B0BB9">
        <w:rPr>
          <w:sz w:val="20"/>
          <w:szCs w:val="20"/>
        </w:rPr>
        <w:tab/>
        <w:t>№9</w:t>
      </w:r>
      <w:r w:rsidRPr="006B0BB9">
        <w:rPr>
          <w:sz w:val="20"/>
          <w:szCs w:val="20"/>
        </w:rPr>
        <w:tab/>
      </w:r>
      <w:r w:rsidRPr="006B0BB9">
        <w:rPr>
          <w:sz w:val="20"/>
          <w:szCs w:val="20"/>
        </w:rPr>
        <w:tab/>
      </w:r>
      <w:r w:rsidRPr="006B0BB9">
        <w:rPr>
          <w:sz w:val="20"/>
          <w:szCs w:val="20"/>
        </w:rPr>
        <w:tab/>
        <w:t>п. Новонукутский</w:t>
      </w:r>
    </w:p>
    <w:p w:rsidR="00DA2ED0" w:rsidRPr="006B0BB9" w:rsidRDefault="00DA2ED0" w:rsidP="006B0BB9">
      <w:pPr>
        <w:rPr>
          <w:rStyle w:val="afff4"/>
          <w:color w:val="auto"/>
          <w:sz w:val="20"/>
          <w:szCs w:val="20"/>
        </w:rPr>
      </w:pPr>
    </w:p>
    <w:p w:rsidR="00DA2ED0" w:rsidRPr="006B0BB9" w:rsidRDefault="00DA2ED0" w:rsidP="006B0BB9">
      <w:pPr>
        <w:rPr>
          <w:b/>
          <w:bCs/>
          <w:sz w:val="20"/>
          <w:szCs w:val="20"/>
        </w:rPr>
      </w:pPr>
      <w:r w:rsidRPr="006B0BB9">
        <w:rPr>
          <w:b/>
          <w:bCs/>
          <w:sz w:val="20"/>
          <w:szCs w:val="20"/>
        </w:rPr>
        <w:t xml:space="preserve">«Об обнародовании сведений о численности муниципальных </w:t>
      </w:r>
    </w:p>
    <w:p w:rsidR="00DA2ED0" w:rsidRPr="006B0BB9" w:rsidRDefault="00DA2ED0" w:rsidP="006B0BB9">
      <w:pPr>
        <w:rPr>
          <w:b/>
          <w:bCs/>
          <w:sz w:val="20"/>
          <w:szCs w:val="20"/>
        </w:rPr>
      </w:pPr>
      <w:r w:rsidRPr="006B0BB9">
        <w:rPr>
          <w:b/>
          <w:bCs/>
          <w:sz w:val="20"/>
          <w:szCs w:val="20"/>
        </w:rPr>
        <w:t>служащих администрации МО «Новонукутское»,</w:t>
      </w:r>
    </w:p>
    <w:p w:rsidR="00DA2ED0" w:rsidRPr="006B0BB9" w:rsidRDefault="00DA2ED0" w:rsidP="006B0BB9">
      <w:pPr>
        <w:rPr>
          <w:b/>
          <w:bCs/>
          <w:sz w:val="20"/>
          <w:szCs w:val="20"/>
        </w:rPr>
      </w:pPr>
      <w:r w:rsidRPr="006B0BB9">
        <w:rPr>
          <w:b/>
          <w:bCs/>
          <w:sz w:val="20"/>
          <w:szCs w:val="20"/>
        </w:rPr>
        <w:t xml:space="preserve">работников муниципальных учреждений </w:t>
      </w:r>
    </w:p>
    <w:p w:rsidR="00DA2ED0" w:rsidRPr="006B0BB9" w:rsidRDefault="00DA2ED0" w:rsidP="006B0BB9">
      <w:pPr>
        <w:rPr>
          <w:b/>
          <w:bCs/>
          <w:sz w:val="20"/>
          <w:szCs w:val="20"/>
        </w:rPr>
      </w:pPr>
      <w:r w:rsidRPr="006B0BB9">
        <w:rPr>
          <w:b/>
          <w:bCs/>
          <w:sz w:val="20"/>
          <w:szCs w:val="20"/>
        </w:rPr>
        <w:t xml:space="preserve">с указанием фактических затрат на их денежное содержание </w:t>
      </w:r>
    </w:p>
    <w:p w:rsidR="00DA2ED0" w:rsidRPr="006B0BB9" w:rsidRDefault="00DA2ED0" w:rsidP="006B0BB9">
      <w:pPr>
        <w:rPr>
          <w:sz w:val="20"/>
          <w:szCs w:val="20"/>
        </w:rPr>
      </w:pPr>
      <w:r w:rsidRPr="006B0BB9">
        <w:rPr>
          <w:b/>
          <w:bCs/>
          <w:sz w:val="20"/>
          <w:szCs w:val="20"/>
        </w:rPr>
        <w:t xml:space="preserve">за 4 квартал 2019г.» </w:t>
      </w:r>
      <w:r w:rsidRPr="006B0BB9">
        <w:rPr>
          <w:b/>
          <w:bCs/>
          <w:sz w:val="20"/>
          <w:szCs w:val="20"/>
        </w:rPr>
        <w:br/>
      </w:r>
      <w:r w:rsidRPr="006B0BB9">
        <w:rPr>
          <w:sz w:val="20"/>
          <w:szCs w:val="20"/>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DA2ED0" w:rsidRPr="006B0BB9" w:rsidRDefault="00DA2ED0" w:rsidP="006B0BB9">
      <w:pPr>
        <w:jc w:val="center"/>
        <w:rPr>
          <w:b/>
          <w:bCs/>
          <w:sz w:val="20"/>
          <w:szCs w:val="20"/>
        </w:rPr>
      </w:pPr>
    </w:p>
    <w:p w:rsidR="00DA2ED0" w:rsidRPr="006B0BB9" w:rsidRDefault="00DA2ED0" w:rsidP="006B0BB9">
      <w:pPr>
        <w:ind w:firstLine="708"/>
        <w:jc w:val="both"/>
        <w:rPr>
          <w:sz w:val="20"/>
          <w:szCs w:val="20"/>
        </w:rPr>
      </w:pPr>
      <w:r w:rsidRPr="006B0BB9">
        <w:rPr>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4 квартал 2019 года (прилагается).</w:t>
      </w:r>
    </w:p>
    <w:p w:rsidR="00DA2ED0" w:rsidRPr="006B0BB9" w:rsidRDefault="00DA2ED0" w:rsidP="006B0BB9">
      <w:pPr>
        <w:ind w:firstLine="708"/>
        <w:jc w:val="both"/>
        <w:rPr>
          <w:sz w:val="20"/>
          <w:szCs w:val="20"/>
        </w:rPr>
      </w:pPr>
      <w:r w:rsidRPr="006B0BB9">
        <w:rPr>
          <w:sz w:val="20"/>
          <w:szCs w:val="20"/>
        </w:rPr>
        <w:t>2. Опубликовать настоящее распоряжение в печатном издании «Новонукутский вестник».</w:t>
      </w:r>
    </w:p>
    <w:p w:rsidR="00DA2ED0" w:rsidRPr="006B0BB9" w:rsidRDefault="00DA2ED0" w:rsidP="006B0BB9">
      <w:pPr>
        <w:ind w:firstLine="708"/>
        <w:jc w:val="both"/>
        <w:rPr>
          <w:sz w:val="20"/>
          <w:szCs w:val="20"/>
        </w:rPr>
      </w:pPr>
      <w:r w:rsidRPr="006B0BB9">
        <w:rPr>
          <w:sz w:val="20"/>
          <w:szCs w:val="20"/>
        </w:rPr>
        <w:t xml:space="preserve">3. Настоящее распоряжение вступает в силу с момента подписания. </w:t>
      </w:r>
    </w:p>
    <w:p w:rsidR="00DA2ED0" w:rsidRPr="006B0BB9" w:rsidRDefault="00DA2ED0" w:rsidP="006B0BB9">
      <w:pPr>
        <w:ind w:firstLine="708"/>
        <w:jc w:val="both"/>
        <w:rPr>
          <w:sz w:val="20"/>
          <w:szCs w:val="20"/>
        </w:rPr>
      </w:pPr>
      <w:r w:rsidRPr="006B0BB9">
        <w:rPr>
          <w:sz w:val="20"/>
          <w:szCs w:val="20"/>
        </w:rPr>
        <w:lastRenderedPageBreak/>
        <w:t>4. Контроль за исполнением настоящего распоряжения возложить на главного специалиста Е.А. Пшеничникову.</w:t>
      </w:r>
    </w:p>
    <w:p w:rsidR="00DA2ED0" w:rsidRPr="006B0BB9" w:rsidRDefault="00DA2ED0" w:rsidP="006B0BB9">
      <w:pPr>
        <w:ind w:firstLine="708"/>
        <w:jc w:val="both"/>
        <w:rPr>
          <w:sz w:val="20"/>
          <w:szCs w:val="20"/>
        </w:rPr>
      </w:pPr>
    </w:p>
    <w:p w:rsidR="00DA2ED0" w:rsidRPr="006B0BB9" w:rsidRDefault="00DA2ED0" w:rsidP="006B0BB9">
      <w:pPr>
        <w:ind w:firstLine="708"/>
        <w:jc w:val="both"/>
        <w:rPr>
          <w:sz w:val="20"/>
          <w:szCs w:val="20"/>
        </w:rPr>
      </w:pPr>
      <w:r w:rsidRPr="006B0BB9">
        <w:rPr>
          <w:sz w:val="20"/>
          <w:szCs w:val="20"/>
        </w:rPr>
        <w:t xml:space="preserve">Глава </w:t>
      </w:r>
    </w:p>
    <w:p w:rsidR="00DA2ED0" w:rsidRPr="006B0BB9" w:rsidRDefault="00DA2ED0" w:rsidP="006B0BB9">
      <w:pPr>
        <w:jc w:val="both"/>
        <w:rPr>
          <w:sz w:val="20"/>
          <w:szCs w:val="20"/>
        </w:rPr>
      </w:pPr>
      <w:r w:rsidRPr="006B0BB9">
        <w:rPr>
          <w:sz w:val="20"/>
          <w:szCs w:val="20"/>
        </w:rPr>
        <w:t>муниципального образования «Новонукутское»:</w:t>
      </w:r>
      <w:r w:rsidRPr="006B0BB9">
        <w:rPr>
          <w:sz w:val="20"/>
          <w:szCs w:val="20"/>
        </w:rPr>
        <w:tab/>
        <w:t xml:space="preserve"> </w:t>
      </w:r>
      <w:r w:rsidRPr="006B0BB9">
        <w:rPr>
          <w:sz w:val="20"/>
          <w:szCs w:val="20"/>
        </w:rPr>
        <w:tab/>
      </w:r>
      <w:r w:rsidRPr="006B0BB9">
        <w:rPr>
          <w:sz w:val="20"/>
          <w:szCs w:val="20"/>
        </w:rPr>
        <w:tab/>
        <w:t>Ю.В. Прудников</w:t>
      </w:r>
    </w:p>
    <w:p w:rsidR="00DA2ED0" w:rsidRPr="006B0BB9" w:rsidRDefault="00DA2ED0" w:rsidP="006B0BB9">
      <w:pPr>
        <w:jc w:val="right"/>
        <w:rPr>
          <w:sz w:val="20"/>
          <w:szCs w:val="20"/>
        </w:rPr>
      </w:pPr>
      <w:r w:rsidRPr="006B0BB9">
        <w:rPr>
          <w:sz w:val="20"/>
          <w:szCs w:val="20"/>
        </w:rPr>
        <w:t xml:space="preserve">Утверждено </w:t>
      </w:r>
    </w:p>
    <w:p w:rsidR="00DA2ED0" w:rsidRPr="006B0BB9" w:rsidRDefault="00DA2ED0" w:rsidP="006B0BB9">
      <w:pPr>
        <w:jc w:val="right"/>
        <w:rPr>
          <w:sz w:val="20"/>
          <w:szCs w:val="20"/>
        </w:rPr>
      </w:pPr>
      <w:r w:rsidRPr="006B0BB9">
        <w:rPr>
          <w:sz w:val="20"/>
          <w:szCs w:val="20"/>
        </w:rPr>
        <w:t>распоряжением главы МО «Новонукутское»</w:t>
      </w:r>
    </w:p>
    <w:p w:rsidR="00DA2ED0" w:rsidRPr="006B0BB9" w:rsidRDefault="00DA2ED0" w:rsidP="006B0BB9">
      <w:pPr>
        <w:jc w:val="right"/>
        <w:rPr>
          <w:sz w:val="20"/>
          <w:szCs w:val="20"/>
        </w:rPr>
      </w:pPr>
      <w:r w:rsidRPr="006B0BB9">
        <w:rPr>
          <w:sz w:val="20"/>
          <w:szCs w:val="20"/>
        </w:rPr>
        <w:t>от 20.01.2020г.  №9</w:t>
      </w:r>
    </w:p>
    <w:p w:rsidR="00DA2ED0" w:rsidRPr="006B0BB9" w:rsidRDefault="00DA2ED0" w:rsidP="006B0BB9">
      <w:pPr>
        <w:jc w:val="right"/>
        <w:rPr>
          <w:sz w:val="20"/>
          <w:szCs w:val="20"/>
        </w:rPr>
      </w:pPr>
    </w:p>
    <w:p w:rsidR="00DA2ED0" w:rsidRPr="006B0BB9" w:rsidRDefault="00DA2ED0" w:rsidP="006B0BB9">
      <w:pPr>
        <w:ind w:firstLine="708"/>
        <w:jc w:val="center"/>
        <w:rPr>
          <w:b/>
          <w:sz w:val="20"/>
          <w:szCs w:val="20"/>
        </w:rPr>
      </w:pPr>
      <w:r w:rsidRPr="006B0BB9">
        <w:rPr>
          <w:b/>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DA2ED0" w:rsidRPr="006B0BB9" w:rsidRDefault="00DA2ED0" w:rsidP="006B0BB9">
      <w:pPr>
        <w:ind w:firstLine="708"/>
        <w:jc w:val="center"/>
        <w:rPr>
          <w:b/>
          <w:sz w:val="20"/>
          <w:szCs w:val="20"/>
        </w:rPr>
      </w:pPr>
      <w:r w:rsidRPr="006B0BB9">
        <w:rPr>
          <w:b/>
          <w:sz w:val="20"/>
          <w:szCs w:val="20"/>
        </w:rPr>
        <w:t>за 4-й квартал 2019 года</w:t>
      </w:r>
    </w:p>
    <w:p w:rsidR="00DA2ED0" w:rsidRPr="006B0BB9" w:rsidRDefault="00DA2ED0" w:rsidP="006B0BB9">
      <w:pPr>
        <w:rPr>
          <w:sz w:val="20"/>
          <w:szCs w:val="20"/>
        </w:rPr>
      </w:pPr>
    </w:p>
    <w:tbl>
      <w:tblPr>
        <w:tblStyle w:val="a3"/>
        <w:tblW w:w="0" w:type="auto"/>
        <w:tblLook w:val="04A0"/>
      </w:tblPr>
      <w:tblGrid>
        <w:gridCol w:w="3190"/>
        <w:gridCol w:w="3190"/>
        <w:gridCol w:w="3191"/>
      </w:tblGrid>
      <w:tr w:rsidR="00DA2ED0" w:rsidRPr="006B0BB9" w:rsidTr="00DA2ED0">
        <w:tc>
          <w:tcPr>
            <w:tcW w:w="3190" w:type="dxa"/>
          </w:tcPr>
          <w:p w:rsidR="00DA2ED0" w:rsidRPr="006B0BB9" w:rsidRDefault="00DA2ED0" w:rsidP="006B0BB9">
            <w:pPr>
              <w:rPr>
                <w:sz w:val="20"/>
                <w:szCs w:val="20"/>
              </w:rPr>
            </w:pPr>
          </w:p>
          <w:p w:rsidR="00DA2ED0" w:rsidRPr="006B0BB9" w:rsidRDefault="00DA2ED0" w:rsidP="006B0BB9">
            <w:pPr>
              <w:rPr>
                <w:sz w:val="20"/>
                <w:szCs w:val="20"/>
              </w:rPr>
            </w:pPr>
            <w:r w:rsidRPr="006B0BB9">
              <w:rPr>
                <w:b/>
                <w:bCs/>
                <w:sz w:val="20"/>
                <w:szCs w:val="20"/>
              </w:rPr>
              <w:t>Категория работников</w:t>
            </w:r>
          </w:p>
        </w:tc>
        <w:tc>
          <w:tcPr>
            <w:tcW w:w="3190" w:type="dxa"/>
          </w:tcPr>
          <w:p w:rsidR="00DA2ED0" w:rsidRPr="006B0BB9" w:rsidRDefault="00DA2ED0" w:rsidP="006B0BB9">
            <w:pPr>
              <w:rPr>
                <w:sz w:val="20"/>
                <w:szCs w:val="20"/>
              </w:rPr>
            </w:pPr>
            <w:r w:rsidRPr="006B0BB9">
              <w:rPr>
                <w:b/>
                <w:bCs/>
                <w:sz w:val="20"/>
                <w:szCs w:val="20"/>
              </w:rPr>
              <w:t>Численность работников, чел.</w:t>
            </w:r>
          </w:p>
        </w:tc>
        <w:tc>
          <w:tcPr>
            <w:tcW w:w="3191" w:type="dxa"/>
          </w:tcPr>
          <w:p w:rsidR="00DA2ED0" w:rsidRPr="006B0BB9" w:rsidRDefault="00DA2ED0" w:rsidP="006B0BB9">
            <w:pPr>
              <w:pStyle w:val="a4"/>
              <w:spacing w:before="0" w:beforeAutospacing="0" w:after="0" w:afterAutospacing="0"/>
              <w:ind w:firstLine="147"/>
              <w:jc w:val="center"/>
              <w:rPr>
                <w:b/>
                <w:bCs/>
                <w:sz w:val="20"/>
                <w:szCs w:val="20"/>
              </w:rPr>
            </w:pPr>
            <w:r w:rsidRPr="006B0BB9">
              <w:rPr>
                <w:b/>
                <w:bCs/>
                <w:sz w:val="20"/>
                <w:szCs w:val="20"/>
              </w:rPr>
              <w:t>Расходы бюджета МО «Новонукутское» на денежное</w:t>
            </w:r>
          </w:p>
          <w:p w:rsidR="00DA2ED0" w:rsidRPr="006B0BB9" w:rsidRDefault="00DA2ED0" w:rsidP="006B0BB9">
            <w:pPr>
              <w:pStyle w:val="a4"/>
              <w:spacing w:before="0" w:beforeAutospacing="0" w:after="0" w:afterAutospacing="0"/>
              <w:ind w:firstLine="147"/>
              <w:jc w:val="center"/>
              <w:rPr>
                <w:b/>
                <w:bCs/>
                <w:sz w:val="20"/>
                <w:szCs w:val="20"/>
              </w:rPr>
            </w:pPr>
            <w:r w:rsidRPr="006B0BB9">
              <w:rPr>
                <w:b/>
                <w:bCs/>
                <w:sz w:val="20"/>
                <w:szCs w:val="20"/>
              </w:rPr>
              <w:t>содержание работников за</w:t>
            </w:r>
          </w:p>
          <w:p w:rsidR="00DA2ED0" w:rsidRPr="006B0BB9" w:rsidRDefault="00DA2ED0" w:rsidP="006B0BB9">
            <w:pPr>
              <w:pStyle w:val="a4"/>
              <w:spacing w:before="0" w:beforeAutospacing="0" w:after="0" w:afterAutospacing="0"/>
              <w:ind w:firstLine="147"/>
              <w:jc w:val="center"/>
              <w:rPr>
                <w:b/>
                <w:bCs/>
                <w:sz w:val="20"/>
                <w:szCs w:val="20"/>
              </w:rPr>
            </w:pPr>
            <w:r w:rsidRPr="006B0BB9">
              <w:rPr>
                <w:b/>
                <w:bCs/>
                <w:sz w:val="20"/>
                <w:szCs w:val="20"/>
              </w:rPr>
              <w:t>отчетный период,</w:t>
            </w:r>
          </w:p>
          <w:p w:rsidR="00DA2ED0" w:rsidRPr="006B0BB9" w:rsidRDefault="00DA2ED0" w:rsidP="006B0BB9">
            <w:pPr>
              <w:pStyle w:val="a4"/>
              <w:spacing w:before="0" w:beforeAutospacing="0" w:after="0" w:afterAutospacing="0"/>
              <w:ind w:firstLine="147"/>
              <w:jc w:val="center"/>
              <w:rPr>
                <w:b/>
                <w:bCs/>
                <w:sz w:val="20"/>
                <w:szCs w:val="20"/>
              </w:rPr>
            </w:pPr>
            <w:r w:rsidRPr="006B0BB9">
              <w:rPr>
                <w:b/>
                <w:bCs/>
                <w:sz w:val="20"/>
                <w:szCs w:val="20"/>
              </w:rPr>
              <w:t xml:space="preserve">руб. </w:t>
            </w:r>
          </w:p>
        </w:tc>
      </w:tr>
      <w:tr w:rsidR="00DA2ED0" w:rsidRPr="006B0BB9" w:rsidTr="00DA2ED0">
        <w:tc>
          <w:tcPr>
            <w:tcW w:w="3190" w:type="dxa"/>
          </w:tcPr>
          <w:p w:rsidR="00DA2ED0" w:rsidRPr="006B0BB9" w:rsidRDefault="00DA2ED0" w:rsidP="006B0BB9">
            <w:pPr>
              <w:rPr>
                <w:sz w:val="20"/>
                <w:szCs w:val="20"/>
              </w:rPr>
            </w:pPr>
            <w:r w:rsidRPr="006B0BB9">
              <w:rPr>
                <w:sz w:val="20"/>
                <w:szCs w:val="20"/>
              </w:rPr>
              <w:t>Выборные должностные лица</w:t>
            </w:r>
          </w:p>
        </w:tc>
        <w:tc>
          <w:tcPr>
            <w:tcW w:w="3190" w:type="dxa"/>
          </w:tcPr>
          <w:p w:rsidR="00DA2ED0" w:rsidRPr="006B0BB9" w:rsidRDefault="00DA2ED0" w:rsidP="006B0BB9">
            <w:pPr>
              <w:jc w:val="center"/>
              <w:rPr>
                <w:sz w:val="20"/>
                <w:szCs w:val="20"/>
              </w:rPr>
            </w:pPr>
            <w:r w:rsidRPr="006B0BB9">
              <w:rPr>
                <w:sz w:val="20"/>
                <w:szCs w:val="20"/>
              </w:rPr>
              <w:t>1</w:t>
            </w:r>
          </w:p>
          <w:p w:rsidR="00DA2ED0" w:rsidRPr="006B0BB9" w:rsidRDefault="00DA2ED0" w:rsidP="006B0BB9">
            <w:pPr>
              <w:jc w:val="center"/>
              <w:rPr>
                <w:sz w:val="20"/>
                <w:szCs w:val="20"/>
              </w:rPr>
            </w:pPr>
          </w:p>
        </w:tc>
        <w:tc>
          <w:tcPr>
            <w:tcW w:w="3191" w:type="dxa"/>
          </w:tcPr>
          <w:p w:rsidR="00DA2ED0" w:rsidRPr="006B0BB9" w:rsidRDefault="00DA2ED0" w:rsidP="006B0BB9">
            <w:pPr>
              <w:jc w:val="center"/>
              <w:rPr>
                <w:sz w:val="20"/>
                <w:szCs w:val="20"/>
              </w:rPr>
            </w:pPr>
            <w:r w:rsidRPr="006B0BB9">
              <w:rPr>
                <w:sz w:val="20"/>
                <w:szCs w:val="20"/>
              </w:rPr>
              <w:t>282014,62</w:t>
            </w:r>
          </w:p>
        </w:tc>
      </w:tr>
      <w:tr w:rsidR="00DA2ED0" w:rsidRPr="006B0BB9" w:rsidTr="00DA2ED0">
        <w:tc>
          <w:tcPr>
            <w:tcW w:w="3190" w:type="dxa"/>
          </w:tcPr>
          <w:p w:rsidR="00DA2ED0" w:rsidRPr="006B0BB9" w:rsidRDefault="00DA2ED0" w:rsidP="006B0BB9">
            <w:pPr>
              <w:rPr>
                <w:sz w:val="20"/>
                <w:szCs w:val="20"/>
              </w:rPr>
            </w:pPr>
            <w:r w:rsidRPr="006B0BB9">
              <w:rPr>
                <w:sz w:val="20"/>
                <w:szCs w:val="20"/>
              </w:rPr>
              <w:t>Муниципальные служащие</w:t>
            </w:r>
          </w:p>
          <w:p w:rsidR="00DA2ED0" w:rsidRPr="006B0BB9" w:rsidRDefault="00DA2ED0" w:rsidP="006B0BB9">
            <w:pPr>
              <w:rPr>
                <w:sz w:val="20"/>
                <w:szCs w:val="20"/>
              </w:rPr>
            </w:pPr>
          </w:p>
        </w:tc>
        <w:tc>
          <w:tcPr>
            <w:tcW w:w="3190" w:type="dxa"/>
          </w:tcPr>
          <w:p w:rsidR="00DA2ED0" w:rsidRPr="006B0BB9" w:rsidRDefault="00DA2ED0" w:rsidP="006B0BB9">
            <w:pPr>
              <w:jc w:val="center"/>
              <w:rPr>
                <w:sz w:val="20"/>
                <w:szCs w:val="20"/>
              </w:rPr>
            </w:pPr>
            <w:r w:rsidRPr="006B0BB9">
              <w:rPr>
                <w:sz w:val="20"/>
                <w:szCs w:val="20"/>
              </w:rPr>
              <w:t>8</w:t>
            </w:r>
          </w:p>
        </w:tc>
        <w:tc>
          <w:tcPr>
            <w:tcW w:w="3191" w:type="dxa"/>
          </w:tcPr>
          <w:p w:rsidR="00DA2ED0" w:rsidRPr="006B0BB9" w:rsidRDefault="00DA2ED0" w:rsidP="006B0BB9">
            <w:pPr>
              <w:jc w:val="center"/>
              <w:rPr>
                <w:sz w:val="20"/>
                <w:szCs w:val="20"/>
              </w:rPr>
            </w:pPr>
            <w:r w:rsidRPr="006B0BB9">
              <w:rPr>
                <w:sz w:val="20"/>
                <w:szCs w:val="20"/>
              </w:rPr>
              <w:t>931008,88</w:t>
            </w:r>
          </w:p>
        </w:tc>
      </w:tr>
      <w:tr w:rsidR="00DA2ED0" w:rsidRPr="006B0BB9" w:rsidTr="00DA2ED0">
        <w:tc>
          <w:tcPr>
            <w:tcW w:w="3190" w:type="dxa"/>
          </w:tcPr>
          <w:p w:rsidR="00DA2ED0" w:rsidRPr="006B0BB9" w:rsidRDefault="00DA2ED0" w:rsidP="006B0BB9">
            <w:pPr>
              <w:jc w:val="right"/>
              <w:rPr>
                <w:b/>
                <w:sz w:val="20"/>
                <w:szCs w:val="20"/>
              </w:rPr>
            </w:pPr>
            <w:r w:rsidRPr="006B0BB9">
              <w:rPr>
                <w:b/>
                <w:sz w:val="20"/>
                <w:szCs w:val="20"/>
              </w:rPr>
              <w:t>Фактические затраты на их содержание:</w:t>
            </w:r>
          </w:p>
        </w:tc>
        <w:tc>
          <w:tcPr>
            <w:tcW w:w="3190" w:type="dxa"/>
          </w:tcPr>
          <w:p w:rsidR="00DA2ED0" w:rsidRPr="006B0BB9" w:rsidRDefault="00DA2ED0" w:rsidP="006B0BB9">
            <w:pPr>
              <w:jc w:val="center"/>
              <w:rPr>
                <w:b/>
                <w:sz w:val="20"/>
                <w:szCs w:val="20"/>
              </w:rPr>
            </w:pPr>
            <w:r w:rsidRPr="006B0BB9">
              <w:rPr>
                <w:b/>
                <w:sz w:val="20"/>
                <w:szCs w:val="20"/>
              </w:rPr>
              <w:t>9</w:t>
            </w:r>
          </w:p>
        </w:tc>
        <w:tc>
          <w:tcPr>
            <w:tcW w:w="3191" w:type="dxa"/>
          </w:tcPr>
          <w:p w:rsidR="00DA2ED0" w:rsidRPr="006B0BB9" w:rsidRDefault="00DA2ED0" w:rsidP="006B0BB9">
            <w:pPr>
              <w:jc w:val="center"/>
              <w:rPr>
                <w:b/>
                <w:sz w:val="20"/>
                <w:szCs w:val="20"/>
              </w:rPr>
            </w:pPr>
            <w:r w:rsidRPr="006B0BB9">
              <w:rPr>
                <w:b/>
                <w:sz w:val="20"/>
                <w:szCs w:val="20"/>
              </w:rPr>
              <w:t>1213023,5</w:t>
            </w:r>
          </w:p>
        </w:tc>
      </w:tr>
      <w:tr w:rsidR="00DA2ED0" w:rsidRPr="006B0BB9" w:rsidTr="00DA2ED0">
        <w:tc>
          <w:tcPr>
            <w:tcW w:w="3190" w:type="dxa"/>
          </w:tcPr>
          <w:p w:rsidR="00DA2ED0" w:rsidRPr="006B0BB9" w:rsidRDefault="00DA2ED0" w:rsidP="006B0BB9">
            <w:pPr>
              <w:rPr>
                <w:sz w:val="20"/>
                <w:szCs w:val="20"/>
              </w:rPr>
            </w:pPr>
            <w:r w:rsidRPr="006B0BB9">
              <w:rPr>
                <w:sz w:val="20"/>
                <w:szCs w:val="20"/>
              </w:rPr>
              <w:t>Численность работников муниципальных учреждений</w:t>
            </w:r>
          </w:p>
        </w:tc>
        <w:tc>
          <w:tcPr>
            <w:tcW w:w="3190" w:type="dxa"/>
          </w:tcPr>
          <w:p w:rsidR="00DA2ED0" w:rsidRPr="006B0BB9" w:rsidRDefault="00DA2ED0" w:rsidP="006B0BB9">
            <w:pPr>
              <w:jc w:val="center"/>
              <w:rPr>
                <w:sz w:val="20"/>
                <w:szCs w:val="20"/>
              </w:rPr>
            </w:pPr>
            <w:r w:rsidRPr="006B0BB9">
              <w:rPr>
                <w:sz w:val="20"/>
                <w:szCs w:val="20"/>
              </w:rPr>
              <w:t>3</w:t>
            </w:r>
          </w:p>
        </w:tc>
        <w:tc>
          <w:tcPr>
            <w:tcW w:w="3191" w:type="dxa"/>
          </w:tcPr>
          <w:p w:rsidR="00DA2ED0" w:rsidRPr="006B0BB9" w:rsidRDefault="00DA2ED0" w:rsidP="006B0BB9">
            <w:pPr>
              <w:jc w:val="center"/>
              <w:rPr>
                <w:sz w:val="20"/>
                <w:szCs w:val="20"/>
              </w:rPr>
            </w:pPr>
            <w:r w:rsidRPr="006B0BB9">
              <w:rPr>
                <w:sz w:val="20"/>
                <w:szCs w:val="20"/>
              </w:rPr>
              <w:t>238887,47</w:t>
            </w:r>
          </w:p>
        </w:tc>
      </w:tr>
      <w:tr w:rsidR="00DA2ED0" w:rsidRPr="006B0BB9" w:rsidTr="00DA2ED0">
        <w:tc>
          <w:tcPr>
            <w:tcW w:w="3190" w:type="dxa"/>
          </w:tcPr>
          <w:p w:rsidR="00DA2ED0" w:rsidRPr="006B0BB9" w:rsidRDefault="00DA2ED0" w:rsidP="006B0BB9">
            <w:pPr>
              <w:rPr>
                <w:sz w:val="20"/>
                <w:szCs w:val="20"/>
              </w:rPr>
            </w:pPr>
            <w:r w:rsidRPr="006B0BB9">
              <w:rPr>
                <w:sz w:val="20"/>
                <w:szCs w:val="20"/>
              </w:rPr>
              <w:t>В том числе учреждений культуры</w:t>
            </w:r>
          </w:p>
        </w:tc>
        <w:tc>
          <w:tcPr>
            <w:tcW w:w="3190" w:type="dxa"/>
          </w:tcPr>
          <w:p w:rsidR="00DA2ED0" w:rsidRPr="006B0BB9" w:rsidRDefault="00DA2ED0" w:rsidP="006B0BB9">
            <w:pPr>
              <w:jc w:val="center"/>
              <w:rPr>
                <w:sz w:val="20"/>
                <w:szCs w:val="20"/>
              </w:rPr>
            </w:pPr>
            <w:r w:rsidRPr="006B0BB9">
              <w:rPr>
                <w:sz w:val="20"/>
                <w:szCs w:val="20"/>
              </w:rPr>
              <w:t>3</w:t>
            </w:r>
          </w:p>
        </w:tc>
        <w:tc>
          <w:tcPr>
            <w:tcW w:w="3191" w:type="dxa"/>
          </w:tcPr>
          <w:p w:rsidR="00DA2ED0" w:rsidRPr="006B0BB9" w:rsidRDefault="00DA2ED0" w:rsidP="006B0BB9">
            <w:pPr>
              <w:jc w:val="center"/>
              <w:rPr>
                <w:sz w:val="20"/>
                <w:szCs w:val="20"/>
              </w:rPr>
            </w:pPr>
            <w:r w:rsidRPr="006B0BB9">
              <w:rPr>
                <w:sz w:val="20"/>
                <w:szCs w:val="20"/>
              </w:rPr>
              <w:t>238887,47</w:t>
            </w:r>
          </w:p>
        </w:tc>
      </w:tr>
      <w:tr w:rsidR="00DA2ED0" w:rsidRPr="006B0BB9" w:rsidTr="00DA2ED0">
        <w:tc>
          <w:tcPr>
            <w:tcW w:w="3190" w:type="dxa"/>
          </w:tcPr>
          <w:p w:rsidR="00DA2ED0" w:rsidRPr="006B0BB9" w:rsidRDefault="00DA2ED0" w:rsidP="006B0BB9">
            <w:pPr>
              <w:jc w:val="right"/>
              <w:rPr>
                <w:sz w:val="20"/>
                <w:szCs w:val="20"/>
              </w:rPr>
            </w:pPr>
            <w:r w:rsidRPr="006B0BB9">
              <w:rPr>
                <w:b/>
                <w:sz w:val="20"/>
                <w:szCs w:val="20"/>
              </w:rPr>
              <w:t>Фактические затраты на их содержание:</w:t>
            </w:r>
          </w:p>
        </w:tc>
        <w:tc>
          <w:tcPr>
            <w:tcW w:w="3190" w:type="dxa"/>
          </w:tcPr>
          <w:p w:rsidR="00DA2ED0" w:rsidRPr="006B0BB9" w:rsidRDefault="00DA2ED0" w:rsidP="006B0BB9">
            <w:pPr>
              <w:jc w:val="center"/>
              <w:rPr>
                <w:b/>
                <w:sz w:val="20"/>
                <w:szCs w:val="20"/>
              </w:rPr>
            </w:pPr>
            <w:r w:rsidRPr="006B0BB9">
              <w:rPr>
                <w:b/>
                <w:sz w:val="20"/>
                <w:szCs w:val="20"/>
              </w:rPr>
              <w:t>3</w:t>
            </w:r>
          </w:p>
        </w:tc>
        <w:tc>
          <w:tcPr>
            <w:tcW w:w="3191" w:type="dxa"/>
          </w:tcPr>
          <w:p w:rsidR="00DA2ED0" w:rsidRPr="006B0BB9" w:rsidRDefault="00DA2ED0" w:rsidP="006B0BB9">
            <w:pPr>
              <w:jc w:val="center"/>
              <w:rPr>
                <w:b/>
                <w:sz w:val="20"/>
                <w:szCs w:val="20"/>
              </w:rPr>
            </w:pPr>
            <w:r w:rsidRPr="006B0BB9">
              <w:rPr>
                <w:b/>
                <w:sz w:val="20"/>
                <w:szCs w:val="20"/>
              </w:rPr>
              <w:t>238887,47</w:t>
            </w:r>
          </w:p>
        </w:tc>
      </w:tr>
    </w:tbl>
    <w:p w:rsidR="00DA2ED0" w:rsidRPr="006B0BB9" w:rsidRDefault="00DA2ED0" w:rsidP="006B0BB9">
      <w:pPr>
        <w:rPr>
          <w:sz w:val="20"/>
          <w:szCs w:val="20"/>
        </w:rPr>
      </w:pPr>
    </w:p>
    <w:p w:rsidR="00DA2ED0" w:rsidRPr="006B0BB9" w:rsidRDefault="00DA2ED0" w:rsidP="006B0BB9">
      <w:pPr>
        <w:keepNext/>
        <w:jc w:val="center"/>
        <w:outlineLvl w:val="2"/>
        <w:rPr>
          <w:b/>
          <w:spacing w:val="30"/>
          <w:sz w:val="20"/>
          <w:szCs w:val="20"/>
        </w:rPr>
      </w:pPr>
      <w:bookmarkStart w:id="0" w:name="bookmark2"/>
      <w:r w:rsidRPr="006B0BB9">
        <w:rPr>
          <w:b/>
          <w:spacing w:val="30"/>
          <w:sz w:val="20"/>
          <w:szCs w:val="20"/>
        </w:rPr>
        <w:t>РОССИЙСКАЯ ФЕДЕРАЦИЯ</w:t>
      </w:r>
    </w:p>
    <w:p w:rsidR="00DA2ED0" w:rsidRPr="006B0BB9" w:rsidRDefault="00DA2ED0" w:rsidP="006B0BB9">
      <w:pPr>
        <w:keepNext/>
        <w:jc w:val="center"/>
        <w:outlineLvl w:val="2"/>
        <w:rPr>
          <w:b/>
          <w:spacing w:val="30"/>
          <w:sz w:val="20"/>
          <w:szCs w:val="20"/>
        </w:rPr>
      </w:pPr>
      <w:r w:rsidRPr="006B0BB9">
        <w:rPr>
          <w:b/>
          <w:spacing w:val="30"/>
          <w:sz w:val="20"/>
          <w:szCs w:val="20"/>
        </w:rPr>
        <w:t>ИРКУТСКАЯ ОБЛАСТЬ</w:t>
      </w:r>
    </w:p>
    <w:p w:rsidR="00DA2ED0" w:rsidRPr="006B0BB9" w:rsidRDefault="00DA2ED0" w:rsidP="006B0BB9">
      <w:pPr>
        <w:keepNext/>
        <w:jc w:val="center"/>
        <w:outlineLvl w:val="2"/>
        <w:rPr>
          <w:b/>
          <w:spacing w:val="30"/>
          <w:sz w:val="20"/>
          <w:szCs w:val="20"/>
        </w:rPr>
      </w:pPr>
      <w:r w:rsidRPr="006B0BB9">
        <w:rPr>
          <w:b/>
          <w:spacing w:val="30"/>
          <w:sz w:val="20"/>
          <w:szCs w:val="20"/>
        </w:rPr>
        <w:t>Муниципальное образование «Новонукутское»</w:t>
      </w:r>
    </w:p>
    <w:p w:rsidR="00DA2ED0" w:rsidRPr="006B0BB9" w:rsidRDefault="00DA2ED0" w:rsidP="006B0BB9">
      <w:pPr>
        <w:keepNext/>
        <w:jc w:val="center"/>
        <w:outlineLvl w:val="0"/>
        <w:rPr>
          <w:b/>
          <w:spacing w:val="38"/>
          <w:sz w:val="20"/>
          <w:szCs w:val="20"/>
        </w:rPr>
      </w:pPr>
      <w:r w:rsidRPr="006B0BB9">
        <w:rPr>
          <w:b/>
          <w:spacing w:val="38"/>
          <w:sz w:val="20"/>
          <w:szCs w:val="20"/>
        </w:rPr>
        <w:t>ПОСТАНОВЛЕНИЕ</w:t>
      </w:r>
    </w:p>
    <w:p w:rsidR="00DA2ED0" w:rsidRPr="006B0BB9" w:rsidRDefault="00DA2ED0" w:rsidP="006B0BB9">
      <w:pPr>
        <w:tabs>
          <w:tab w:val="center" w:pos="4677"/>
          <w:tab w:val="left" w:pos="6705"/>
        </w:tabs>
        <w:jc w:val="center"/>
        <w:rPr>
          <w:sz w:val="20"/>
          <w:szCs w:val="20"/>
        </w:rPr>
      </w:pPr>
      <w:r w:rsidRPr="006B0BB9">
        <w:rPr>
          <w:sz w:val="20"/>
          <w:szCs w:val="20"/>
        </w:rPr>
        <w:t>от 11.02.2020 г.</w:t>
      </w:r>
      <w:r w:rsidRPr="006B0BB9">
        <w:rPr>
          <w:sz w:val="20"/>
          <w:szCs w:val="20"/>
        </w:rPr>
        <w:tab/>
        <w:t xml:space="preserve">№ 28  </w:t>
      </w:r>
      <w:r w:rsidRPr="006B0BB9">
        <w:rPr>
          <w:sz w:val="20"/>
          <w:szCs w:val="20"/>
        </w:rPr>
        <w:tab/>
        <w:t xml:space="preserve">             п. Новонукутский</w:t>
      </w:r>
    </w:p>
    <w:p w:rsidR="00DA2ED0" w:rsidRPr="006B0BB9" w:rsidRDefault="00DA2ED0" w:rsidP="006B0BB9">
      <w:pPr>
        <w:jc w:val="center"/>
        <w:rPr>
          <w:b/>
          <w:sz w:val="20"/>
          <w:szCs w:val="20"/>
        </w:rPr>
      </w:pPr>
    </w:p>
    <w:p w:rsidR="00DA2ED0" w:rsidRPr="006B0BB9" w:rsidRDefault="00DA2ED0" w:rsidP="006B0BB9">
      <w:pPr>
        <w:pStyle w:val="25"/>
        <w:keepNext/>
        <w:keepLines/>
        <w:shd w:val="clear" w:color="auto" w:fill="auto"/>
        <w:spacing w:before="0" w:after="0" w:line="240" w:lineRule="auto"/>
        <w:rPr>
          <w:sz w:val="20"/>
          <w:szCs w:val="20"/>
        </w:rPr>
      </w:pPr>
      <w:r w:rsidRPr="006B0BB9">
        <w:rPr>
          <w:sz w:val="20"/>
          <w:szCs w:val="20"/>
        </w:rPr>
        <w:t xml:space="preserve">О подготовке проекта о внесении изменений в правила землепользования и застройки </w:t>
      </w:r>
    </w:p>
    <w:p w:rsidR="00DA2ED0" w:rsidRPr="006B0BB9" w:rsidRDefault="00DA2ED0" w:rsidP="006B0BB9">
      <w:pPr>
        <w:pStyle w:val="25"/>
        <w:keepNext/>
        <w:keepLines/>
        <w:shd w:val="clear" w:color="auto" w:fill="auto"/>
        <w:spacing w:before="0" w:after="0" w:line="240" w:lineRule="auto"/>
        <w:rPr>
          <w:sz w:val="20"/>
          <w:szCs w:val="20"/>
        </w:rPr>
      </w:pPr>
      <w:r w:rsidRPr="006B0BB9">
        <w:rPr>
          <w:sz w:val="20"/>
          <w:szCs w:val="20"/>
        </w:rPr>
        <w:t>муниципального образования «Новонукутское»</w:t>
      </w:r>
      <w:bookmarkEnd w:id="0"/>
      <w:r w:rsidRPr="006B0BB9">
        <w:rPr>
          <w:rFonts w:eastAsia="Tahoma"/>
          <w:sz w:val="20"/>
          <w:szCs w:val="20"/>
        </w:rPr>
        <w:t xml:space="preserve"> </w:t>
      </w:r>
    </w:p>
    <w:p w:rsidR="00DA2ED0" w:rsidRPr="006B0BB9" w:rsidRDefault="00DA2ED0" w:rsidP="006B0BB9">
      <w:pPr>
        <w:pStyle w:val="21"/>
        <w:shd w:val="clear" w:color="auto" w:fill="auto"/>
        <w:spacing w:line="240" w:lineRule="auto"/>
        <w:rPr>
          <w:rFonts w:ascii="Times New Roman" w:hAnsi="Times New Roman" w:cs="Times New Roman"/>
          <w:sz w:val="20"/>
          <w:szCs w:val="20"/>
        </w:rPr>
      </w:pPr>
    </w:p>
    <w:p w:rsidR="00DA2ED0" w:rsidRPr="006B0BB9" w:rsidRDefault="00DA2ED0" w:rsidP="006B0BB9">
      <w:pPr>
        <w:pStyle w:val="21"/>
        <w:shd w:val="clear" w:color="auto" w:fill="auto"/>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DA2ED0" w:rsidRPr="006B0BB9" w:rsidRDefault="00DA2ED0" w:rsidP="006B0BB9">
      <w:pPr>
        <w:pStyle w:val="21"/>
        <w:shd w:val="clear" w:color="auto" w:fill="auto"/>
        <w:spacing w:line="240" w:lineRule="auto"/>
        <w:jc w:val="center"/>
        <w:rPr>
          <w:rFonts w:ascii="Times New Roman" w:hAnsi="Times New Roman" w:cs="Times New Roman"/>
          <w:sz w:val="20"/>
          <w:szCs w:val="20"/>
        </w:rPr>
      </w:pPr>
      <w:r w:rsidRPr="006B0BB9">
        <w:rPr>
          <w:rFonts w:ascii="Times New Roman" w:hAnsi="Times New Roman" w:cs="Times New Roman"/>
          <w:sz w:val="20"/>
          <w:szCs w:val="20"/>
        </w:rPr>
        <w:t>ПОСТАНОВЛЯЕТ:</w:t>
      </w:r>
    </w:p>
    <w:p w:rsidR="00DA2ED0" w:rsidRPr="006B0BB9" w:rsidRDefault="00DA2ED0" w:rsidP="00E249C2">
      <w:pPr>
        <w:pStyle w:val="21"/>
        <w:widowControl/>
        <w:numPr>
          <w:ilvl w:val="0"/>
          <w:numId w:val="1"/>
        </w:numPr>
        <w:tabs>
          <w:tab w:val="left" w:pos="851"/>
          <w:tab w:val="left" w:pos="993"/>
        </w:tabs>
        <w:spacing w:line="240" w:lineRule="auto"/>
        <w:ind w:firstLine="567"/>
        <w:rPr>
          <w:rFonts w:ascii="Times New Roman" w:hAnsi="Times New Roman" w:cs="Times New Roman"/>
          <w:bCs/>
          <w:sz w:val="20"/>
          <w:szCs w:val="20"/>
        </w:rPr>
      </w:pPr>
      <w:r w:rsidRPr="006B0BB9">
        <w:rPr>
          <w:rFonts w:ascii="Times New Roman" w:hAnsi="Times New Roman" w:cs="Times New Roman"/>
          <w:sz w:val="20"/>
          <w:szCs w:val="20"/>
        </w:rPr>
        <w:t>Подготовить проект о внесении изменений в правила землепользования и застройки муниципального образования «Новонукутское» (далее - проект внесения изменений).</w:t>
      </w:r>
    </w:p>
    <w:p w:rsidR="00DA2ED0" w:rsidRPr="006B0BB9" w:rsidRDefault="00DA2ED0" w:rsidP="00E249C2">
      <w:pPr>
        <w:pStyle w:val="21"/>
        <w:widowControl/>
        <w:numPr>
          <w:ilvl w:val="0"/>
          <w:numId w:val="1"/>
        </w:numPr>
        <w:shd w:val="clear" w:color="auto" w:fill="auto"/>
        <w:tabs>
          <w:tab w:val="left" w:pos="851"/>
          <w:tab w:val="left" w:pos="993"/>
          <w:tab w:val="left" w:pos="1133"/>
        </w:tabs>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Состав и порядок деятельности комиссии установить в соответствии с Положением о комиссии по подготовке проекта правил землепользования и застройки муниципального образования «Новонукутское», утвержденным постановлением администрации муниципального образования «Новонукутское» от 07.05.2019 г. № 90.</w:t>
      </w:r>
    </w:p>
    <w:p w:rsidR="00DA2ED0" w:rsidRPr="006B0BB9" w:rsidRDefault="00DA2ED0" w:rsidP="00E249C2">
      <w:pPr>
        <w:pStyle w:val="21"/>
        <w:widowControl/>
        <w:numPr>
          <w:ilvl w:val="0"/>
          <w:numId w:val="1"/>
        </w:numPr>
        <w:shd w:val="clear" w:color="auto" w:fill="auto"/>
        <w:tabs>
          <w:tab w:val="left" w:pos="851"/>
          <w:tab w:val="left" w:pos="993"/>
          <w:tab w:val="left" w:pos="1133"/>
        </w:tabs>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Установить, что градостроительное зонирование будет осуществляться в один этап.</w:t>
      </w:r>
    </w:p>
    <w:p w:rsidR="00DA2ED0" w:rsidRPr="006B0BB9" w:rsidRDefault="00DA2ED0" w:rsidP="00E249C2">
      <w:pPr>
        <w:pStyle w:val="21"/>
        <w:widowControl/>
        <w:numPr>
          <w:ilvl w:val="0"/>
          <w:numId w:val="1"/>
        </w:numPr>
        <w:shd w:val="clear" w:color="auto" w:fill="auto"/>
        <w:tabs>
          <w:tab w:val="left" w:pos="851"/>
          <w:tab w:val="left" w:pos="993"/>
          <w:tab w:val="left" w:pos="1118"/>
        </w:tabs>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Установить срок проведения работ по подготовке проекта внесения изменений до 12.02.2020 г.</w:t>
      </w:r>
    </w:p>
    <w:p w:rsidR="00DA2ED0" w:rsidRPr="006B0BB9" w:rsidRDefault="00DA2ED0" w:rsidP="00E249C2">
      <w:pPr>
        <w:pStyle w:val="21"/>
        <w:widowControl/>
        <w:numPr>
          <w:ilvl w:val="0"/>
          <w:numId w:val="1"/>
        </w:numPr>
        <w:shd w:val="clear" w:color="auto" w:fill="auto"/>
        <w:tabs>
          <w:tab w:val="left" w:pos="851"/>
          <w:tab w:val="left" w:pos="993"/>
          <w:tab w:val="left" w:pos="1118"/>
        </w:tabs>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Установить срок направления предложений заинтересованных лиц по проекту внесения изменений в течение 10 рабочих дней с момента опубликования настоящего</w:t>
      </w:r>
      <w:bookmarkStart w:id="1" w:name="_GoBack"/>
      <w:bookmarkEnd w:id="1"/>
      <w:r w:rsidRPr="006B0BB9">
        <w:rPr>
          <w:rFonts w:ascii="Times New Roman" w:hAnsi="Times New Roman" w:cs="Times New Roman"/>
          <w:sz w:val="20"/>
          <w:szCs w:val="20"/>
        </w:rPr>
        <w:t xml:space="preserve"> постановления.</w:t>
      </w:r>
    </w:p>
    <w:p w:rsidR="00DA2ED0" w:rsidRPr="006B0BB9" w:rsidRDefault="00DA2ED0" w:rsidP="00E249C2">
      <w:pPr>
        <w:pStyle w:val="21"/>
        <w:widowControl/>
        <w:numPr>
          <w:ilvl w:val="0"/>
          <w:numId w:val="1"/>
        </w:numPr>
        <w:shd w:val="clear" w:color="auto" w:fill="auto"/>
        <w:tabs>
          <w:tab w:val="left" w:pos="851"/>
          <w:tab w:val="left" w:pos="993"/>
          <w:tab w:val="left" w:pos="1176"/>
        </w:tabs>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Не позднее десяти дней с даты принятия настоящего постановления опубликовать сообщение о принятом решении в порядке, установленном для официального опубликования муниципальных правовых актов, иной официальной информации, и разместить указанное сообщение на официальном сайте муниципального образования «Новонукутское» в сети «Интернет».</w:t>
      </w:r>
    </w:p>
    <w:p w:rsidR="00DA2ED0" w:rsidRPr="006B0BB9" w:rsidRDefault="00DA2ED0" w:rsidP="00E249C2">
      <w:pPr>
        <w:pStyle w:val="21"/>
        <w:widowControl/>
        <w:numPr>
          <w:ilvl w:val="0"/>
          <w:numId w:val="1"/>
        </w:numPr>
        <w:shd w:val="clear" w:color="auto" w:fill="auto"/>
        <w:tabs>
          <w:tab w:val="left" w:pos="851"/>
          <w:tab w:val="left" w:pos="993"/>
          <w:tab w:val="left" w:pos="1176"/>
        </w:tabs>
        <w:spacing w:line="240" w:lineRule="auto"/>
        <w:ind w:firstLine="567"/>
        <w:rPr>
          <w:rFonts w:ascii="Times New Roman" w:hAnsi="Times New Roman" w:cs="Times New Roman"/>
          <w:sz w:val="20"/>
          <w:szCs w:val="20"/>
        </w:rPr>
      </w:pPr>
      <w:r w:rsidRPr="006B0BB9">
        <w:rPr>
          <w:rFonts w:ascii="Times New Roman" w:hAnsi="Times New Roman" w:cs="Times New Roman"/>
          <w:sz w:val="20"/>
          <w:szCs w:val="20"/>
        </w:rPr>
        <w:t>Контроль за исполнением настоящего постановления оставляю за собой.</w:t>
      </w:r>
    </w:p>
    <w:p w:rsidR="00DA2ED0" w:rsidRPr="006B0BB9" w:rsidRDefault="00DA2ED0" w:rsidP="006B0BB9">
      <w:pPr>
        <w:pStyle w:val="21"/>
        <w:tabs>
          <w:tab w:val="left" w:pos="1176"/>
        </w:tabs>
        <w:spacing w:line="240" w:lineRule="auto"/>
        <w:rPr>
          <w:rFonts w:ascii="Times New Roman" w:hAnsi="Times New Roman" w:cs="Times New Roman"/>
          <w:sz w:val="20"/>
          <w:szCs w:val="20"/>
        </w:rPr>
      </w:pPr>
    </w:p>
    <w:p w:rsidR="00DA2ED0" w:rsidRPr="006B0BB9" w:rsidRDefault="00DA2ED0" w:rsidP="006B0BB9">
      <w:pPr>
        <w:pStyle w:val="21"/>
        <w:shd w:val="clear" w:color="auto" w:fill="auto"/>
        <w:tabs>
          <w:tab w:val="left" w:pos="1176"/>
        </w:tabs>
        <w:spacing w:line="240" w:lineRule="auto"/>
        <w:ind w:firstLine="709"/>
        <w:rPr>
          <w:rFonts w:ascii="Times New Roman" w:hAnsi="Times New Roman" w:cs="Times New Roman"/>
          <w:sz w:val="20"/>
          <w:szCs w:val="20"/>
        </w:rPr>
      </w:pPr>
      <w:r w:rsidRPr="006B0BB9">
        <w:rPr>
          <w:rFonts w:ascii="Times New Roman" w:hAnsi="Times New Roman" w:cs="Times New Roman"/>
          <w:sz w:val="20"/>
          <w:szCs w:val="20"/>
        </w:rPr>
        <w:t>Глава администрации МО «Новонукутское»                                                    Ю. В. Прудников</w:t>
      </w:r>
    </w:p>
    <w:p w:rsidR="00DA2ED0" w:rsidRPr="006B0BB9" w:rsidRDefault="00DA2ED0" w:rsidP="006B0BB9">
      <w:pPr>
        <w:pStyle w:val="21"/>
        <w:shd w:val="clear" w:color="auto" w:fill="auto"/>
        <w:spacing w:line="240" w:lineRule="auto"/>
        <w:rPr>
          <w:rFonts w:ascii="Times New Roman" w:hAnsi="Times New Roman" w:cs="Times New Roman"/>
          <w:sz w:val="20"/>
          <w:szCs w:val="20"/>
        </w:rPr>
      </w:pPr>
    </w:p>
    <w:p w:rsidR="008A6C04" w:rsidRPr="008A6C04" w:rsidRDefault="008A6C04" w:rsidP="008A6C04">
      <w:pPr>
        <w:keepNext/>
        <w:jc w:val="center"/>
        <w:outlineLvl w:val="2"/>
        <w:rPr>
          <w:b/>
          <w:spacing w:val="30"/>
          <w:sz w:val="20"/>
          <w:szCs w:val="20"/>
        </w:rPr>
      </w:pPr>
      <w:r w:rsidRPr="008A6C04">
        <w:rPr>
          <w:b/>
          <w:spacing w:val="30"/>
          <w:sz w:val="20"/>
          <w:szCs w:val="20"/>
        </w:rPr>
        <w:t>РОССИЙСКАЯ ФЕДЕРАЦИЯ</w:t>
      </w:r>
    </w:p>
    <w:p w:rsidR="008A6C04" w:rsidRPr="008A6C04" w:rsidRDefault="008A6C04" w:rsidP="008A6C04">
      <w:pPr>
        <w:keepNext/>
        <w:jc w:val="center"/>
        <w:outlineLvl w:val="2"/>
        <w:rPr>
          <w:b/>
          <w:spacing w:val="30"/>
          <w:sz w:val="20"/>
          <w:szCs w:val="20"/>
        </w:rPr>
      </w:pPr>
      <w:r w:rsidRPr="008A6C04">
        <w:rPr>
          <w:b/>
          <w:spacing w:val="30"/>
          <w:sz w:val="20"/>
          <w:szCs w:val="20"/>
        </w:rPr>
        <w:t>ИРКУТСКАЯ ОБЛАСТЬ</w:t>
      </w:r>
    </w:p>
    <w:p w:rsidR="008A6C04" w:rsidRPr="008A6C04" w:rsidRDefault="008A6C04" w:rsidP="008A6C04">
      <w:pPr>
        <w:keepNext/>
        <w:jc w:val="center"/>
        <w:outlineLvl w:val="2"/>
        <w:rPr>
          <w:b/>
          <w:spacing w:val="30"/>
          <w:sz w:val="20"/>
          <w:szCs w:val="20"/>
        </w:rPr>
      </w:pPr>
      <w:r w:rsidRPr="008A6C04">
        <w:rPr>
          <w:b/>
          <w:spacing w:val="30"/>
          <w:sz w:val="20"/>
          <w:szCs w:val="20"/>
        </w:rPr>
        <w:t>Муниципальное образование «Новонукутское»</w:t>
      </w:r>
    </w:p>
    <w:p w:rsidR="008A6C04" w:rsidRPr="008A6C04" w:rsidRDefault="008A6C04" w:rsidP="008A6C04">
      <w:pPr>
        <w:keepNext/>
        <w:jc w:val="center"/>
        <w:outlineLvl w:val="0"/>
        <w:rPr>
          <w:b/>
          <w:spacing w:val="38"/>
          <w:sz w:val="20"/>
          <w:szCs w:val="20"/>
        </w:rPr>
      </w:pPr>
      <w:r w:rsidRPr="008A6C04">
        <w:rPr>
          <w:b/>
          <w:spacing w:val="38"/>
          <w:sz w:val="20"/>
          <w:szCs w:val="20"/>
        </w:rPr>
        <w:t>ПОСТАНОВЛЕНИЕ</w:t>
      </w:r>
    </w:p>
    <w:p w:rsidR="008A6C04" w:rsidRPr="008A6C04" w:rsidRDefault="008A6C04" w:rsidP="008A6C04">
      <w:pPr>
        <w:keepNext/>
        <w:outlineLvl w:val="0"/>
        <w:rPr>
          <w:b/>
          <w:spacing w:val="38"/>
          <w:sz w:val="20"/>
          <w:szCs w:val="20"/>
        </w:rPr>
      </w:pPr>
    </w:p>
    <w:p w:rsidR="008A6C04" w:rsidRPr="008A6C04" w:rsidRDefault="008A6C04" w:rsidP="008A6C04">
      <w:pPr>
        <w:tabs>
          <w:tab w:val="center" w:pos="4677"/>
          <w:tab w:val="left" w:pos="6705"/>
        </w:tabs>
        <w:jc w:val="center"/>
        <w:rPr>
          <w:sz w:val="20"/>
          <w:szCs w:val="20"/>
        </w:rPr>
      </w:pPr>
      <w:r w:rsidRPr="008A6C04">
        <w:rPr>
          <w:sz w:val="20"/>
          <w:szCs w:val="20"/>
        </w:rPr>
        <w:t>от 12.02.2020 г.</w:t>
      </w:r>
      <w:r w:rsidRPr="008A6C04">
        <w:rPr>
          <w:sz w:val="20"/>
          <w:szCs w:val="20"/>
        </w:rPr>
        <w:tab/>
        <w:t xml:space="preserve">№ 29  </w:t>
      </w:r>
      <w:r w:rsidRPr="008A6C04">
        <w:rPr>
          <w:sz w:val="20"/>
          <w:szCs w:val="20"/>
        </w:rPr>
        <w:tab/>
        <w:t xml:space="preserve">             п. Новонукутский</w:t>
      </w:r>
    </w:p>
    <w:p w:rsidR="008A6C04" w:rsidRPr="008A6C04" w:rsidRDefault="008A6C04" w:rsidP="008A6C04">
      <w:pPr>
        <w:rPr>
          <w:b/>
          <w:sz w:val="20"/>
          <w:szCs w:val="20"/>
        </w:rPr>
      </w:pPr>
    </w:p>
    <w:p w:rsidR="008A6C04" w:rsidRPr="008A6C04" w:rsidRDefault="008A6C04" w:rsidP="008A6C04">
      <w:pPr>
        <w:pStyle w:val="25"/>
        <w:keepNext/>
        <w:keepLines/>
        <w:shd w:val="clear" w:color="auto" w:fill="auto"/>
        <w:spacing w:before="0" w:after="0" w:line="240" w:lineRule="auto"/>
        <w:rPr>
          <w:rFonts w:eastAsia="Tahoma"/>
          <w:b/>
          <w:sz w:val="20"/>
          <w:szCs w:val="20"/>
        </w:rPr>
      </w:pPr>
      <w:r w:rsidRPr="008A6C04">
        <w:rPr>
          <w:sz w:val="20"/>
          <w:szCs w:val="20"/>
        </w:rPr>
        <w:t>О проведении общественных обсуждений по проекту внесения изменений в правила землепользования и застройки муниципального образования «Новонукутское»</w:t>
      </w:r>
      <w:r w:rsidRPr="008A6C04">
        <w:rPr>
          <w:rFonts w:eastAsia="Tahoma"/>
          <w:sz w:val="20"/>
          <w:szCs w:val="20"/>
        </w:rPr>
        <w:t xml:space="preserve"> </w:t>
      </w:r>
    </w:p>
    <w:p w:rsidR="008A6C04" w:rsidRPr="008A6C04" w:rsidRDefault="008A6C04" w:rsidP="008A6C04">
      <w:pPr>
        <w:pStyle w:val="21"/>
        <w:shd w:val="clear" w:color="auto" w:fill="auto"/>
        <w:spacing w:line="240" w:lineRule="auto"/>
        <w:rPr>
          <w:rFonts w:ascii="Times New Roman" w:hAnsi="Times New Roman" w:cs="Times New Roman"/>
          <w:sz w:val="20"/>
          <w:szCs w:val="20"/>
        </w:rPr>
      </w:pPr>
    </w:p>
    <w:p w:rsidR="008A6C04" w:rsidRPr="008A6C04" w:rsidRDefault="008A6C04" w:rsidP="008A6C04">
      <w:pPr>
        <w:pStyle w:val="21"/>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5</w:t>
      </w:r>
      <w:r w:rsidRPr="008A6C04">
        <w:rPr>
          <w:rFonts w:ascii="Times New Roman" w:hAnsi="Times New Roman" w:cs="Times New Roman"/>
          <w:sz w:val="20"/>
          <w:szCs w:val="20"/>
          <w:vertAlign w:val="superscript"/>
        </w:rPr>
        <w:t>1</w:t>
      </w:r>
      <w:r w:rsidRPr="008A6C04">
        <w:rPr>
          <w:rFonts w:ascii="Times New Roman" w:hAnsi="Times New Roman" w:cs="Times New Roman"/>
          <w:sz w:val="20"/>
          <w:szCs w:val="20"/>
        </w:rPr>
        <w:t>, 30, 31, 32, 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постановлением главы администрации муниципального образования «Новонукутское» от 07.05.2019 г. № 90 «О комиссии по подготовке проекта правил землепользования и застройки муниципального образования «Новонукутское», администрация муниципального образования «Новонукутское»</w:t>
      </w:r>
    </w:p>
    <w:p w:rsidR="008A6C04" w:rsidRPr="008A6C04" w:rsidRDefault="008A6C04" w:rsidP="008A6C04">
      <w:pPr>
        <w:pStyle w:val="21"/>
        <w:shd w:val="clear" w:color="auto" w:fill="auto"/>
        <w:spacing w:line="240" w:lineRule="auto"/>
        <w:jc w:val="center"/>
        <w:rPr>
          <w:rFonts w:ascii="Times New Roman" w:hAnsi="Times New Roman" w:cs="Times New Roman"/>
          <w:sz w:val="20"/>
          <w:szCs w:val="20"/>
        </w:rPr>
      </w:pPr>
      <w:r w:rsidRPr="008A6C04">
        <w:rPr>
          <w:rFonts w:ascii="Times New Roman" w:hAnsi="Times New Roman" w:cs="Times New Roman"/>
          <w:sz w:val="20"/>
          <w:szCs w:val="20"/>
        </w:rPr>
        <w:t>ПОСТАНОВЛЯЕТ:</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1.</w:t>
      </w:r>
      <w:r w:rsidRPr="008A6C04">
        <w:rPr>
          <w:rFonts w:ascii="Times New Roman" w:hAnsi="Times New Roman" w:cs="Times New Roman"/>
          <w:sz w:val="20"/>
          <w:szCs w:val="20"/>
        </w:rPr>
        <w:tab/>
        <w:t>Провести в соответствии со ст. 5.1 Градостроительного кодекса РФ общественные обсуждения с 13.02.2020 г. по 13.03.2020 г. по проекту внесения изменений в правила землепользования и застройки муниципального образования</w:t>
      </w:r>
      <w:r w:rsidRPr="008A6C04">
        <w:rPr>
          <w:rFonts w:ascii="Times New Roman" w:eastAsia="Tahoma" w:hAnsi="Times New Roman" w:cs="Times New Roman"/>
          <w:bCs/>
          <w:sz w:val="20"/>
          <w:szCs w:val="20"/>
        </w:rPr>
        <w:t xml:space="preserve"> «Новонукутское» </w:t>
      </w:r>
      <w:r w:rsidRPr="008A6C04">
        <w:rPr>
          <w:rFonts w:ascii="Times New Roman" w:hAnsi="Times New Roman" w:cs="Times New Roman"/>
          <w:bCs/>
          <w:sz w:val="20"/>
          <w:szCs w:val="20"/>
        </w:rPr>
        <w:t>(далее – Проект)</w:t>
      </w:r>
      <w:r w:rsidRPr="008A6C04">
        <w:rPr>
          <w:rFonts w:ascii="Times New Roman" w:hAnsi="Times New Roman" w:cs="Times New Roman"/>
          <w:sz w:val="20"/>
          <w:szCs w:val="20"/>
        </w:rPr>
        <w:t>.</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2. Перечень информационных материалов к Проекту установить согласно приложению № 1 к настоящему постановлению.</w:t>
      </w:r>
    </w:p>
    <w:p w:rsidR="008A6C04" w:rsidRPr="008A6C04" w:rsidRDefault="008A6C04" w:rsidP="008A6C04">
      <w:pPr>
        <w:pStyle w:val="21"/>
        <w:tabs>
          <w:tab w:val="left" w:pos="851"/>
        </w:tabs>
        <w:spacing w:line="240" w:lineRule="auto"/>
        <w:ind w:firstLine="567"/>
        <w:rPr>
          <w:rFonts w:ascii="Times New Roman" w:eastAsia="Tahoma" w:hAnsi="Times New Roman" w:cs="Times New Roman"/>
          <w:sz w:val="20"/>
          <w:szCs w:val="20"/>
        </w:rPr>
      </w:pPr>
      <w:r w:rsidRPr="008A6C04">
        <w:rPr>
          <w:rFonts w:ascii="Times New Roman" w:hAnsi="Times New Roman" w:cs="Times New Roman"/>
          <w:sz w:val="20"/>
          <w:szCs w:val="20"/>
        </w:rPr>
        <w:t>3.</w:t>
      </w:r>
      <w:r w:rsidRPr="008A6C04">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8A6C04">
        <w:rPr>
          <w:rFonts w:ascii="Times New Roman" w:eastAsia="Tahoma" w:hAnsi="Times New Roman" w:cs="Times New Roman"/>
          <w:sz w:val="20"/>
          <w:szCs w:val="20"/>
        </w:rPr>
        <w:t xml:space="preserve"> 13.02.2020 г.</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eastAsia="Tahoma" w:hAnsi="Times New Roman" w:cs="Times New Roman"/>
          <w:sz w:val="20"/>
          <w:szCs w:val="20"/>
        </w:rPr>
        <w:t xml:space="preserve">4. Установить </w:t>
      </w:r>
      <w:r w:rsidRPr="008A6C04">
        <w:rPr>
          <w:rFonts w:ascii="Times New Roman" w:hAnsi="Times New Roman" w:cs="Times New Roman"/>
          <w:sz w:val="20"/>
          <w:szCs w:val="20"/>
        </w:rPr>
        <w:t>срок, время проведения экспозиций Проекта: в период с 13.02.2020 г. по 28.02.2020 г. (с 09.00 до 13.00 часов, с 14.00 до 17.00 часов, кроме субботы и воскресенья).</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вносить предложения и замечания, касающегося Проекта:</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  посредством официального сайта муниципального образования «Новонукутское» (</w:t>
      </w:r>
      <w:hyperlink r:id="rId7" w:history="1">
        <w:r w:rsidRPr="008A6C04">
          <w:rPr>
            <w:rStyle w:val="af7"/>
            <w:rFonts w:ascii="Times New Roman" w:hAnsi="Times New Roman" w:cs="Times New Roman"/>
            <w:color w:val="auto"/>
            <w:sz w:val="20"/>
            <w:szCs w:val="20"/>
          </w:rPr>
          <w:t>http://новонукутское.рф/</w:t>
        </w:r>
      </w:hyperlink>
      <w:r w:rsidRPr="008A6C04">
        <w:rPr>
          <w:rFonts w:ascii="Times New Roman" w:hAnsi="Times New Roman" w:cs="Times New Roman"/>
          <w:sz w:val="20"/>
          <w:szCs w:val="20"/>
        </w:rPr>
        <w:t>);</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 в письменной форме в адрес Комиссии по подготовке правил землепользования и застройки: ул. Майская, д. 29 п. Новонукутский Нукутского района Иркутской области, в период с 13.02.2020 г. по 28.02.2020 г. (с 09.00 до 13.00 часов, с 14.00 до 17.00 часов, кроме субботы и воскресенья);</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в период с 13.02.2020 г. по 28.02.2020 г. (с 09.00 до 13.00 часов, с 14.00 до 17.00 часов, кроме субботы и воскресенья);</w:t>
      </w:r>
    </w:p>
    <w:p w:rsidR="008A6C04" w:rsidRPr="008A6C04" w:rsidRDefault="008A6C04" w:rsidP="008A6C04">
      <w:pPr>
        <w:pStyle w:val="21"/>
        <w:tabs>
          <w:tab w:val="left" w:pos="851"/>
        </w:tabs>
        <w:spacing w:line="240" w:lineRule="auto"/>
        <w:ind w:firstLine="567"/>
        <w:rPr>
          <w:rFonts w:ascii="Times New Roman" w:eastAsia="Tahoma" w:hAnsi="Times New Roman" w:cs="Times New Roman"/>
          <w:sz w:val="20"/>
          <w:szCs w:val="20"/>
        </w:rPr>
      </w:pPr>
      <w:r w:rsidRPr="008A6C04">
        <w:rPr>
          <w:rFonts w:ascii="Times New Roman" w:eastAsia="Tahoma" w:hAnsi="Times New Roman" w:cs="Times New Roman"/>
          <w:sz w:val="20"/>
          <w:szCs w:val="20"/>
        </w:rPr>
        <w:t>6.</w:t>
      </w:r>
      <w:r w:rsidRPr="008A6C04">
        <w:rPr>
          <w:rFonts w:ascii="Times New Roman" w:eastAsia="Tahoma" w:hAnsi="Times New Roman" w:cs="Times New Roman"/>
          <w:sz w:val="20"/>
          <w:szCs w:val="20"/>
        </w:rPr>
        <w:tab/>
        <w:t>Обсуждение по Проекту и подведение итогов общественных обсуждений назначить на 13.03.2020 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8A6C04" w:rsidRPr="008A6C04" w:rsidRDefault="008A6C04" w:rsidP="008A6C04">
      <w:pPr>
        <w:pStyle w:val="21"/>
        <w:tabs>
          <w:tab w:val="left" w:pos="851"/>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7.</w:t>
      </w:r>
      <w:r w:rsidRPr="008A6C04">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8" w:history="1">
        <w:r w:rsidRPr="008A6C04">
          <w:rPr>
            <w:rStyle w:val="af7"/>
            <w:rFonts w:ascii="Times New Roman" w:hAnsi="Times New Roman" w:cs="Times New Roman"/>
            <w:color w:val="auto"/>
            <w:sz w:val="20"/>
            <w:szCs w:val="20"/>
          </w:rPr>
          <w:t>http://новонукутское.рф/</w:t>
        </w:r>
      </w:hyperlink>
      <w:r w:rsidRPr="008A6C04">
        <w:rPr>
          <w:rFonts w:ascii="Times New Roman" w:hAnsi="Times New Roman" w:cs="Times New Roman"/>
          <w:sz w:val="20"/>
          <w:szCs w:val="20"/>
        </w:rPr>
        <w:t>).</w:t>
      </w:r>
    </w:p>
    <w:p w:rsidR="008A6C04" w:rsidRPr="008A6C04" w:rsidRDefault="008A6C04" w:rsidP="008A6C04">
      <w:pPr>
        <w:pStyle w:val="21"/>
        <w:shd w:val="clear" w:color="auto" w:fill="auto"/>
        <w:tabs>
          <w:tab w:val="left" w:pos="1176"/>
        </w:tabs>
        <w:spacing w:line="240" w:lineRule="auto"/>
        <w:rPr>
          <w:rFonts w:ascii="Times New Roman" w:hAnsi="Times New Roman" w:cs="Times New Roman"/>
          <w:sz w:val="20"/>
          <w:szCs w:val="20"/>
        </w:rPr>
      </w:pPr>
    </w:p>
    <w:p w:rsidR="008A6C04" w:rsidRPr="008A6C04" w:rsidRDefault="008A6C04" w:rsidP="008A6C04">
      <w:pPr>
        <w:pStyle w:val="21"/>
        <w:shd w:val="clear" w:color="auto" w:fill="auto"/>
        <w:tabs>
          <w:tab w:val="left" w:pos="1176"/>
        </w:tabs>
        <w:spacing w:line="240" w:lineRule="auto"/>
        <w:ind w:firstLine="567"/>
        <w:rPr>
          <w:rFonts w:ascii="Times New Roman" w:hAnsi="Times New Roman" w:cs="Times New Roman"/>
          <w:sz w:val="20"/>
          <w:szCs w:val="20"/>
        </w:rPr>
      </w:pPr>
      <w:r w:rsidRPr="008A6C04">
        <w:rPr>
          <w:rFonts w:ascii="Times New Roman" w:hAnsi="Times New Roman" w:cs="Times New Roman"/>
          <w:sz w:val="20"/>
          <w:szCs w:val="20"/>
        </w:rPr>
        <w:t>Глава администрации МО «Новонукутское»                                                      Ю. В. Прудников</w:t>
      </w:r>
    </w:p>
    <w:p w:rsidR="008A6C04" w:rsidRPr="008A6C04" w:rsidRDefault="008A6C04" w:rsidP="008A6C04">
      <w:pPr>
        <w:keepNext/>
        <w:keepLines/>
        <w:jc w:val="right"/>
        <w:outlineLvl w:val="1"/>
        <w:rPr>
          <w:bCs/>
          <w:sz w:val="20"/>
          <w:szCs w:val="20"/>
        </w:rPr>
      </w:pPr>
      <w:r w:rsidRPr="008A6C04">
        <w:rPr>
          <w:bCs/>
          <w:sz w:val="20"/>
          <w:szCs w:val="20"/>
        </w:rPr>
        <w:t>Приложение № 1</w:t>
      </w:r>
    </w:p>
    <w:p w:rsidR="008A6C04" w:rsidRPr="008A6C04" w:rsidRDefault="008A6C04" w:rsidP="008A6C04">
      <w:pPr>
        <w:keepNext/>
        <w:keepLines/>
        <w:jc w:val="right"/>
        <w:outlineLvl w:val="1"/>
        <w:rPr>
          <w:bCs/>
          <w:sz w:val="20"/>
          <w:szCs w:val="20"/>
        </w:rPr>
      </w:pPr>
      <w:r w:rsidRPr="008A6C04">
        <w:rPr>
          <w:bCs/>
          <w:sz w:val="20"/>
          <w:szCs w:val="20"/>
        </w:rPr>
        <w:t>к постановлению администрации МО «Новонукутское» от 12.02.2020 г. № 29</w:t>
      </w:r>
    </w:p>
    <w:p w:rsidR="008A6C04" w:rsidRPr="008A6C04" w:rsidRDefault="008A6C04" w:rsidP="008A6C04">
      <w:pPr>
        <w:keepNext/>
        <w:keepLines/>
        <w:jc w:val="right"/>
        <w:outlineLvl w:val="1"/>
        <w:rPr>
          <w:b/>
          <w:bCs/>
          <w:sz w:val="20"/>
          <w:szCs w:val="20"/>
        </w:rPr>
      </w:pPr>
    </w:p>
    <w:p w:rsidR="008A6C04" w:rsidRPr="008A6C04" w:rsidRDefault="008A6C04" w:rsidP="008A6C04">
      <w:pPr>
        <w:keepNext/>
        <w:keepLines/>
        <w:jc w:val="right"/>
        <w:outlineLvl w:val="1"/>
        <w:rPr>
          <w:b/>
          <w:bCs/>
          <w:sz w:val="20"/>
          <w:szCs w:val="20"/>
        </w:rPr>
      </w:pPr>
      <w:r w:rsidRPr="008A6C04">
        <w:rPr>
          <w:b/>
          <w:bCs/>
          <w:sz w:val="20"/>
          <w:szCs w:val="20"/>
        </w:rPr>
        <w:t>ПРОЕКТ</w:t>
      </w:r>
      <w:bookmarkStart w:id="2" w:name="bookmark4"/>
    </w:p>
    <w:p w:rsidR="008A6C04" w:rsidRPr="008A6C04" w:rsidRDefault="008A6C04" w:rsidP="008A6C04">
      <w:pPr>
        <w:jc w:val="center"/>
        <w:outlineLvl w:val="0"/>
        <w:rPr>
          <w:b/>
          <w:sz w:val="20"/>
          <w:szCs w:val="20"/>
        </w:rPr>
      </w:pPr>
      <w:r w:rsidRPr="008A6C04">
        <w:rPr>
          <w:sz w:val="20"/>
          <w:szCs w:val="20"/>
        </w:rPr>
        <w:t> </w:t>
      </w:r>
      <w:r w:rsidRPr="008A6C04">
        <w:rPr>
          <w:b/>
          <w:sz w:val="20"/>
          <w:szCs w:val="20"/>
        </w:rPr>
        <w:t>РОССИЙСКАЯ ФЕДЕРАЦИЯ</w:t>
      </w:r>
    </w:p>
    <w:p w:rsidR="008A6C04" w:rsidRPr="008A6C04" w:rsidRDefault="008A6C04" w:rsidP="008A6C04">
      <w:pPr>
        <w:jc w:val="center"/>
        <w:rPr>
          <w:b/>
          <w:sz w:val="20"/>
          <w:szCs w:val="20"/>
        </w:rPr>
      </w:pPr>
      <w:r w:rsidRPr="008A6C04">
        <w:rPr>
          <w:b/>
          <w:sz w:val="20"/>
          <w:szCs w:val="20"/>
        </w:rPr>
        <w:t>ИРКУТСКАЯ ОБЛАСТЬ</w:t>
      </w:r>
    </w:p>
    <w:p w:rsidR="008A6C04" w:rsidRPr="008A6C04" w:rsidRDefault="008A6C04" w:rsidP="008A6C04">
      <w:pPr>
        <w:jc w:val="center"/>
        <w:outlineLvl w:val="0"/>
        <w:rPr>
          <w:b/>
          <w:sz w:val="20"/>
          <w:szCs w:val="20"/>
        </w:rPr>
      </w:pPr>
      <w:r w:rsidRPr="008A6C04">
        <w:rPr>
          <w:b/>
          <w:sz w:val="20"/>
          <w:szCs w:val="20"/>
        </w:rPr>
        <w:t>Муниципальное образование «Новонукутское»</w:t>
      </w:r>
    </w:p>
    <w:p w:rsidR="008A6C04" w:rsidRPr="008A6C04" w:rsidRDefault="008A6C04" w:rsidP="008A6C04">
      <w:pPr>
        <w:jc w:val="center"/>
        <w:outlineLvl w:val="0"/>
        <w:rPr>
          <w:b/>
          <w:sz w:val="20"/>
          <w:szCs w:val="20"/>
        </w:rPr>
      </w:pPr>
      <w:r w:rsidRPr="008A6C04">
        <w:rPr>
          <w:b/>
          <w:sz w:val="20"/>
          <w:szCs w:val="20"/>
        </w:rPr>
        <w:t>Дума муниципального образования «Новонукутское»</w:t>
      </w:r>
    </w:p>
    <w:p w:rsidR="008A6C04" w:rsidRPr="008A6C04" w:rsidRDefault="008A6C04" w:rsidP="008A6C04">
      <w:pPr>
        <w:jc w:val="center"/>
        <w:outlineLvl w:val="0"/>
        <w:rPr>
          <w:b/>
          <w:sz w:val="20"/>
          <w:szCs w:val="20"/>
        </w:rPr>
      </w:pPr>
      <w:r w:rsidRPr="008A6C04">
        <w:rPr>
          <w:b/>
          <w:sz w:val="20"/>
          <w:szCs w:val="20"/>
        </w:rPr>
        <w:t>Четвертого созыва</w:t>
      </w:r>
    </w:p>
    <w:p w:rsidR="008A6C04" w:rsidRPr="008A6C04" w:rsidRDefault="008A6C04" w:rsidP="008A6C04">
      <w:pPr>
        <w:jc w:val="center"/>
        <w:outlineLvl w:val="0"/>
        <w:rPr>
          <w:b/>
          <w:sz w:val="20"/>
          <w:szCs w:val="20"/>
        </w:rPr>
      </w:pPr>
      <w:r w:rsidRPr="008A6C04">
        <w:rPr>
          <w:b/>
          <w:sz w:val="20"/>
          <w:szCs w:val="20"/>
        </w:rPr>
        <w:t>РЕШЕНИЕ</w:t>
      </w:r>
    </w:p>
    <w:p w:rsidR="008A6C04" w:rsidRPr="008A6C04" w:rsidRDefault="008A6C04" w:rsidP="008A6C04">
      <w:pPr>
        <w:jc w:val="center"/>
        <w:rPr>
          <w:b/>
          <w:sz w:val="20"/>
          <w:szCs w:val="20"/>
        </w:rPr>
      </w:pPr>
    </w:p>
    <w:p w:rsidR="008A6C04" w:rsidRPr="008A6C04" w:rsidRDefault="008A6C04" w:rsidP="008A6C04">
      <w:pPr>
        <w:jc w:val="center"/>
        <w:rPr>
          <w:sz w:val="20"/>
          <w:szCs w:val="20"/>
        </w:rPr>
      </w:pPr>
      <w:r w:rsidRPr="008A6C04">
        <w:rPr>
          <w:sz w:val="20"/>
          <w:szCs w:val="20"/>
        </w:rPr>
        <w:t xml:space="preserve">_________________ года   </w:t>
      </w:r>
      <w:r w:rsidRPr="008A6C04">
        <w:rPr>
          <w:sz w:val="20"/>
          <w:szCs w:val="20"/>
        </w:rPr>
        <w:tab/>
        <w:t xml:space="preserve">                           №  __                                     п. Новонукутский</w:t>
      </w:r>
    </w:p>
    <w:p w:rsidR="008A6C04" w:rsidRPr="008A6C04" w:rsidRDefault="008A6C04" w:rsidP="008A6C04">
      <w:pPr>
        <w:keepNext/>
        <w:keepLines/>
        <w:jc w:val="center"/>
        <w:outlineLvl w:val="1"/>
        <w:rPr>
          <w:b/>
          <w:bCs/>
          <w:sz w:val="20"/>
          <w:szCs w:val="20"/>
        </w:rPr>
      </w:pPr>
    </w:p>
    <w:p w:rsidR="008A6C04" w:rsidRPr="008A6C04" w:rsidRDefault="008A6C04" w:rsidP="008A6C04">
      <w:pPr>
        <w:keepNext/>
        <w:keepLines/>
        <w:jc w:val="center"/>
        <w:outlineLvl w:val="1"/>
        <w:rPr>
          <w:b/>
          <w:bCs/>
          <w:sz w:val="20"/>
          <w:szCs w:val="20"/>
        </w:rPr>
      </w:pPr>
      <w:r w:rsidRPr="008A6C04">
        <w:rPr>
          <w:b/>
          <w:bCs/>
          <w:sz w:val="20"/>
          <w:szCs w:val="20"/>
        </w:rPr>
        <w:t>О внесении и утверждении изменений в правила землепользования и застройки</w:t>
      </w:r>
    </w:p>
    <w:p w:rsidR="008A6C04" w:rsidRPr="008A6C04" w:rsidRDefault="008A6C04" w:rsidP="008A6C04">
      <w:pPr>
        <w:keepNext/>
        <w:keepLines/>
        <w:jc w:val="center"/>
        <w:outlineLvl w:val="1"/>
        <w:rPr>
          <w:b/>
          <w:bCs/>
          <w:sz w:val="20"/>
          <w:szCs w:val="20"/>
        </w:rPr>
      </w:pPr>
      <w:r w:rsidRPr="008A6C04">
        <w:rPr>
          <w:b/>
          <w:bCs/>
          <w:sz w:val="20"/>
          <w:szCs w:val="20"/>
        </w:rPr>
        <w:t xml:space="preserve">муниципального образования «Новонукутское» </w:t>
      </w:r>
    </w:p>
    <w:bookmarkEnd w:id="2"/>
    <w:p w:rsidR="008A6C04" w:rsidRPr="008A6C04" w:rsidRDefault="008A6C04" w:rsidP="008A6C04">
      <w:pPr>
        <w:rPr>
          <w:sz w:val="20"/>
          <w:szCs w:val="20"/>
        </w:rPr>
      </w:pPr>
    </w:p>
    <w:p w:rsidR="008A6C04" w:rsidRPr="008A6C04" w:rsidRDefault="008A6C04" w:rsidP="008A6C04">
      <w:pPr>
        <w:ind w:firstLine="567"/>
        <w:jc w:val="both"/>
        <w:rPr>
          <w:sz w:val="20"/>
          <w:szCs w:val="20"/>
        </w:rPr>
      </w:pPr>
      <w:r w:rsidRPr="008A6C04">
        <w:rPr>
          <w:sz w:val="20"/>
          <w:szCs w:val="20"/>
        </w:rPr>
        <w:lastRenderedPageBreak/>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13.03.2020 г., Дума </w:t>
      </w:r>
    </w:p>
    <w:p w:rsidR="008A6C04" w:rsidRPr="008A6C04" w:rsidRDefault="008A6C04" w:rsidP="008A6C04">
      <w:pPr>
        <w:jc w:val="center"/>
        <w:rPr>
          <w:sz w:val="20"/>
          <w:szCs w:val="20"/>
        </w:rPr>
      </w:pPr>
      <w:r w:rsidRPr="008A6C04">
        <w:rPr>
          <w:sz w:val="20"/>
          <w:szCs w:val="20"/>
        </w:rPr>
        <w:t>РЕШИЛА:</w:t>
      </w:r>
    </w:p>
    <w:p w:rsidR="008A6C04" w:rsidRPr="008A6C04" w:rsidRDefault="008A6C04" w:rsidP="008A6C04">
      <w:pPr>
        <w:tabs>
          <w:tab w:val="left" w:pos="1178"/>
        </w:tabs>
        <w:ind w:firstLine="567"/>
        <w:jc w:val="both"/>
        <w:rPr>
          <w:bCs/>
          <w:sz w:val="20"/>
          <w:szCs w:val="20"/>
        </w:rPr>
      </w:pPr>
      <w:r w:rsidRPr="008A6C04">
        <w:rPr>
          <w:sz w:val="20"/>
          <w:szCs w:val="20"/>
        </w:rPr>
        <w:t xml:space="preserve">1. Внести следующие изменения в </w:t>
      </w:r>
      <w:r w:rsidRPr="008A6C04">
        <w:rPr>
          <w:bCs/>
          <w:sz w:val="20"/>
          <w:szCs w:val="20"/>
        </w:rPr>
        <w:t xml:space="preserve">правила землепользования и застройки муниципального образования «Новонукутское»: </w:t>
      </w:r>
    </w:p>
    <w:p w:rsidR="008A6C04" w:rsidRPr="008A6C04" w:rsidRDefault="008A6C04" w:rsidP="008A6C04">
      <w:pPr>
        <w:tabs>
          <w:tab w:val="left" w:pos="1178"/>
        </w:tabs>
        <w:ind w:firstLine="567"/>
        <w:jc w:val="both"/>
        <w:rPr>
          <w:bCs/>
          <w:sz w:val="20"/>
          <w:szCs w:val="20"/>
        </w:rPr>
      </w:pPr>
      <w:r w:rsidRPr="008A6C04">
        <w:rPr>
          <w:bCs/>
          <w:sz w:val="20"/>
          <w:szCs w:val="20"/>
        </w:rPr>
        <w:t>1.1. для земельного участка с кадастровым номером 85:04:040104:219, расположенного по адресу: Иркутская область, Нукутский район, п. Новонукутский, ул. Рабочая, 14 В, в части изменения:</w:t>
      </w:r>
    </w:p>
    <w:p w:rsidR="008A6C04" w:rsidRPr="008A6C04" w:rsidRDefault="008A6C04" w:rsidP="008A6C04">
      <w:pPr>
        <w:ind w:firstLine="567"/>
        <w:jc w:val="both"/>
        <w:rPr>
          <w:sz w:val="20"/>
          <w:szCs w:val="20"/>
        </w:rPr>
      </w:pPr>
      <w:r w:rsidRPr="008A6C04">
        <w:rPr>
          <w:bCs/>
          <w:sz w:val="20"/>
          <w:szCs w:val="20"/>
        </w:rPr>
        <w:t>1.1.1</w:t>
      </w:r>
      <w:r w:rsidRPr="008A6C04">
        <w:rPr>
          <w:sz w:val="20"/>
          <w:szCs w:val="20"/>
        </w:rPr>
        <w:t>. функциональной зоны СХ-1 (</w:t>
      </w:r>
      <w:r w:rsidRPr="008A6C04">
        <w:rPr>
          <w:bCs/>
          <w:sz w:val="20"/>
          <w:szCs w:val="20"/>
        </w:rPr>
        <w:t xml:space="preserve">зона сельскохозяйственных угодий) </w:t>
      </w:r>
      <w:r w:rsidRPr="008A6C04">
        <w:rPr>
          <w:sz w:val="20"/>
          <w:szCs w:val="20"/>
        </w:rPr>
        <w:t>на зону Ж-1 (</w:t>
      </w:r>
      <w:r w:rsidRPr="008A6C04">
        <w:rPr>
          <w:bCs/>
          <w:sz w:val="20"/>
          <w:szCs w:val="20"/>
        </w:rPr>
        <w:t>зона застройки индивидуальными жилыми домами (1-3 этажа</w:t>
      </w:r>
      <w:r w:rsidRPr="008A6C04">
        <w:rPr>
          <w:sz w:val="20"/>
          <w:szCs w:val="20"/>
        </w:rPr>
        <w:t>);</w:t>
      </w:r>
    </w:p>
    <w:p w:rsidR="008A6C04" w:rsidRPr="008A6C04" w:rsidRDefault="008A6C04" w:rsidP="008A6C04">
      <w:pPr>
        <w:ind w:firstLine="567"/>
        <w:jc w:val="both"/>
        <w:rPr>
          <w:bCs/>
          <w:sz w:val="20"/>
          <w:szCs w:val="20"/>
        </w:rPr>
      </w:pPr>
      <w:r w:rsidRPr="008A6C04">
        <w:rPr>
          <w:sz w:val="20"/>
          <w:szCs w:val="20"/>
        </w:rPr>
        <w:t xml:space="preserve">1.1.2. </w:t>
      </w:r>
      <w:r w:rsidRPr="008A6C04">
        <w:rPr>
          <w:bCs/>
          <w:sz w:val="20"/>
          <w:szCs w:val="20"/>
        </w:rPr>
        <w:t>вида разрешенного использования с «Для ведения личного подсобного хозяйства» на «Для строительства индивидуального жилого дома»;</w:t>
      </w:r>
    </w:p>
    <w:p w:rsidR="008A6C04" w:rsidRPr="008A6C04" w:rsidRDefault="008A6C04" w:rsidP="008A6C04">
      <w:pPr>
        <w:ind w:firstLine="567"/>
        <w:jc w:val="both"/>
        <w:rPr>
          <w:bCs/>
          <w:sz w:val="20"/>
          <w:szCs w:val="20"/>
        </w:rPr>
      </w:pPr>
      <w:r w:rsidRPr="008A6C04">
        <w:rPr>
          <w:bCs/>
          <w:sz w:val="20"/>
          <w:szCs w:val="20"/>
        </w:rPr>
        <w:t>1.2. для земельного участка с кадастровым номером 85:04:040104:716, расположенного по адресу: Иркутская область, Нукутский район, п. Новонукутский, ул. Рабочая, 14 В/1, в части изменения:</w:t>
      </w:r>
    </w:p>
    <w:p w:rsidR="008A6C04" w:rsidRPr="008A6C04" w:rsidRDefault="008A6C04" w:rsidP="008A6C04">
      <w:pPr>
        <w:ind w:firstLine="567"/>
        <w:jc w:val="both"/>
        <w:rPr>
          <w:sz w:val="20"/>
          <w:szCs w:val="20"/>
        </w:rPr>
      </w:pPr>
      <w:r w:rsidRPr="008A6C04">
        <w:rPr>
          <w:bCs/>
          <w:sz w:val="20"/>
          <w:szCs w:val="20"/>
        </w:rPr>
        <w:t>1.2.1</w:t>
      </w:r>
      <w:r w:rsidRPr="008A6C04">
        <w:rPr>
          <w:sz w:val="20"/>
          <w:szCs w:val="20"/>
        </w:rPr>
        <w:t>. функциональной зоны СХ-1 (</w:t>
      </w:r>
      <w:r w:rsidRPr="008A6C04">
        <w:rPr>
          <w:bCs/>
          <w:sz w:val="20"/>
          <w:szCs w:val="20"/>
        </w:rPr>
        <w:t xml:space="preserve">зона сельскохозяйственных угодий) </w:t>
      </w:r>
      <w:r w:rsidRPr="008A6C04">
        <w:rPr>
          <w:sz w:val="20"/>
          <w:szCs w:val="20"/>
        </w:rPr>
        <w:t>на зону Ж-1 (</w:t>
      </w:r>
      <w:r w:rsidRPr="008A6C04">
        <w:rPr>
          <w:bCs/>
          <w:sz w:val="20"/>
          <w:szCs w:val="20"/>
        </w:rPr>
        <w:t>зона застройки индивидуальными жилыми домами (1-3 этажа</w:t>
      </w:r>
      <w:r w:rsidRPr="008A6C04">
        <w:rPr>
          <w:sz w:val="20"/>
          <w:szCs w:val="20"/>
        </w:rPr>
        <w:t>);</w:t>
      </w:r>
    </w:p>
    <w:p w:rsidR="008A6C04" w:rsidRPr="008A6C04" w:rsidRDefault="008A6C04" w:rsidP="008A6C04">
      <w:pPr>
        <w:ind w:firstLine="567"/>
        <w:jc w:val="both"/>
        <w:rPr>
          <w:bCs/>
          <w:sz w:val="20"/>
          <w:szCs w:val="20"/>
        </w:rPr>
      </w:pPr>
      <w:r w:rsidRPr="008A6C04">
        <w:rPr>
          <w:sz w:val="20"/>
          <w:szCs w:val="20"/>
        </w:rPr>
        <w:t xml:space="preserve">1.2.2. </w:t>
      </w:r>
      <w:r w:rsidRPr="008A6C04">
        <w:rPr>
          <w:bCs/>
          <w:sz w:val="20"/>
          <w:szCs w:val="20"/>
        </w:rPr>
        <w:t>вида разрешенного использования с «Для ведения огородничества» на «Для строительства индивидуального жилого дома».</w:t>
      </w:r>
    </w:p>
    <w:p w:rsidR="008A6C04" w:rsidRPr="008A6C04" w:rsidRDefault="008A6C04" w:rsidP="008A6C04">
      <w:pPr>
        <w:ind w:firstLine="567"/>
        <w:jc w:val="both"/>
        <w:rPr>
          <w:bCs/>
          <w:sz w:val="20"/>
          <w:szCs w:val="20"/>
        </w:rPr>
      </w:pPr>
      <w:r w:rsidRPr="008A6C04">
        <w:rPr>
          <w:bCs/>
          <w:sz w:val="20"/>
          <w:szCs w:val="20"/>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9" w:history="1">
        <w:r w:rsidRPr="008A6C04">
          <w:rPr>
            <w:rStyle w:val="af7"/>
            <w:bCs/>
            <w:color w:val="auto"/>
            <w:sz w:val="20"/>
            <w:szCs w:val="20"/>
          </w:rPr>
          <w:t>http://новонукутское.рф/</w:t>
        </w:r>
      </w:hyperlink>
      <w:r w:rsidRPr="008A6C04">
        <w:rPr>
          <w:bCs/>
          <w:sz w:val="20"/>
          <w:szCs w:val="20"/>
        </w:rPr>
        <w:t>).</w:t>
      </w:r>
    </w:p>
    <w:p w:rsidR="008A6C04" w:rsidRPr="008A6C04" w:rsidRDefault="008A6C04" w:rsidP="008A6C04">
      <w:pPr>
        <w:tabs>
          <w:tab w:val="left" w:pos="6000"/>
        </w:tabs>
        <w:ind w:right="-185"/>
        <w:rPr>
          <w:sz w:val="20"/>
          <w:szCs w:val="20"/>
        </w:rPr>
      </w:pPr>
    </w:p>
    <w:p w:rsidR="008A6C04" w:rsidRPr="008A6C04" w:rsidRDefault="008A6C04" w:rsidP="008A6C04">
      <w:pPr>
        <w:tabs>
          <w:tab w:val="left" w:pos="6000"/>
        </w:tabs>
        <w:ind w:right="-185" w:firstLine="567"/>
        <w:rPr>
          <w:sz w:val="20"/>
          <w:szCs w:val="20"/>
        </w:rPr>
      </w:pPr>
      <w:r w:rsidRPr="008A6C04">
        <w:rPr>
          <w:sz w:val="20"/>
          <w:szCs w:val="20"/>
        </w:rPr>
        <w:t>Председатель Думы МО «Новонукутское»,</w:t>
      </w:r>
    </w:p>
    <w:p w:rsidR="008A6C04" w:rsidRPr="008A6C04" w:rsidRDefault="008A6C04" w:rsidP="008A6C04">
      <w:pPr>
        <w:tabs>
          <w:tab w:val="left" w:pos="6000"/>
        </w:tabs>
        <w:ind w:right="-185" w:firstLine="567"/>
        <w:rPr>
          <w:sz w:val="20"/>
          <w:szCs w:val="20"/>
        </w:rPr>
      </w:pPr>
      <w:r w:rsidRPr="008A6C04">
        <w:rPr>
          <w:sz w:val="20"/>
          <w:szCs w:val="20"/>
        </w:rPr>
        <w:t>Глава администрации МО «Новонукутское»                                                      Ю. В. Прудников</w:t>
      </w:r>
    </w:p>
    <w:p w:rsidR="008A6C04" w:rsidRPr="008A6C04" w:rsidRDefault="008A6C04" w:rsidP="008A6C04">
      <w:pPr>
        <w:pStyle w:val="21"/>
        <w:shd w:val="clear" w:color="auto" w:fill="auto"/>
        <w:spacing w:line="240" w:lineRule="auto"/>
        <w:rPr>
          <w:rFonts w:ascii="Times New Roman" w:hAnsi="Times New Roman" w:cs="Times New Roman"/>
          <w:sz w:val="20"/>
          <w:szCs w:val="20"/>
        </w:rPr>
      </w:pPr>
    </w:p>
    <w:p w:rsidR="00DA2ED0" w:rsidRPr="006B0BB9" w:rsidRDefault="00DA2ED0" w:rsidP="006B0BB9">
      <w:pPr>
        <w:pStyle w:val="1"/>
        <w:tabs>
          <w:tab w:val="left" w:pos="708"/>
        </w:tabs>
        <w:jc w:val="center"/>
        <w:rPr>
          <w:sz w:val="20"/>
        </w:rPr>
      </w:pPr>
      <w:r w:rsidRPr="006B0BB9">
        <w:rPr>
          <w:sz w:val="20"/>
        </w:rPr>
        <w:t>РОССИЙСКАЯ ФЕДЕРАЦИЯ</w:t>
      </w:r>
    </w:p>
    <w:p w:rsidR="00DA2ED0" w:rsidRPr="006B0BB9" w:rsidRDefault="00DA2ED0" w:rsidP="006B0BB9">
      <w:pPr>
        <w:jc w:val="center"/>
        <w:rPr>
          <w:b/>
          <w:sz w:val="20"/>
          <w:szCs w:val="20"/>
        </w:rPr>
      </w:pPr>
      <w:r w:rsidRPr="006B0BB9">
        <w:rPr>
          <w:b/>
          <w:sz w:val="20"/>
          <w:szCs w:val="20"/>
        </w:rPr>
        <w:t>ИРКУТСКАЯ ОБЛАСТЬ</w:t>
      </w:r>
    </w:p>
    <w:p w:rsidR="00DA2ED0" w:rsidRPr="006B0BB9" w:rsidRDefault="00DA2ED0" w:rsidP="006B0BB9">
      <w:pPr>
        <w:jc w:val="center"/>
        <w:rPr>
          <w:b/>
          <w:sz w:val="20"/>
          <w:szCs w:val="20"/>
        </w:rPr>
      </w:pPr>
      <w:r w:rsidRPr="006B0BB9">
        <w:rPr>
          <w:b/>
          <w:sz w:val="20"/>
          <w:szCs w:val="20"/>
        </w:rPr>
        <w:t>Муниципальное образование «Новонукутское»</w:t>
      </w:r>
    </w:p>
    <w:p w:rsidR="00DA2ED0" w:rsidRPr="006B0BB9" w:rsidRDefault="00DA2ED0" w:rsidP="006B0BB9">
      <w:pPr>
        <w:jc w:val="center"/>
        <w:rPr>
          <w:b/>
          <w:sz w:val="20"/>
          <w:szCs w:val="20"/>
        </w:rPr>
      </w:pPr>
      <w:r w:rsidRPr="006B0BB9">
        <w:rPr>
          <w:b/>
          <w:sz w:val="20"/>
          <w:szCs w:val="20"/>
        </w:rPr>
        <w:t>Дума муниципального образования «Новонукутское»</w:t>
      </w:r>
    </w:p>
    <w:p w:rsidR="00DA2ED0" w:rsidRPr="006B0BB9" w:rsidRDefault="00DA2ED0" w:rsidP="006B0BB9">
      <w:pPr>
        <w:jc w:val="center"/>
        <w:rPr>
          <w:b/>
          <w:sz w:val="20"/>
          <w:szCs w:val="20"/>
        </w:rPr>
      </w:pPr>
      <w:r w:rsidRPr="006B0BB9">
        <w:rPr>
          <w:b/>
          <w:sz w:val="20"/>
          <w:szCs w:val="20"/>
        </w:rPr>
        <w:t>Четвертого созыва</w:t>
      </w:r>
    </w:p>
    <w:p w:rsidR="00DA2ED0" w:rsidRPr="006B0BB9" w:rsidRDefault="00DA2ED0" w:rsidP="006B0BB9">
      <w:pPr>
        <w:jc w:val="center"/>
        <w:rPr>
          <w:sz w:val="20"/>
          <w:szCs w:val="20"/>
        </w:rPr>
      </w:pPr>
      <w:r w:rsidRPr="006B0BB9">
        <w:rPr>
          <w:b/>
          <w:sz w:val="20"/>
          <w:szCs w:val="20"/>
        </w:rPr>
        <w:t>Р Е Ш Е Н И Е</w:t>
      </w:r>
    </w:p>
    <w:p w:rsidR="00DA2ED0" w:rsidRPr="006B0BB9" w:rsidRDefault="00DA2ED0" w:rsidP="006B0BB9">
      <w:pPr>
        <w:ind w:left="851" w:hanging="851"/>
        <w:rPr>
          <w:sz w:val="20"/>
          <w:szCs w:val="20"/>
        </w:rPr>
      </w:pPr>
    </w:p>
    <w:p w:rsidR="00DA2ED0" w:rsidRPr="006B0BB9" w:rsidRDefault="00DA2ED0" w:rsidP="006B0BB9">
      <w:pPr>
        <w:ind w:left="851" w:hanging="851"/>
        <w:rPr>
          <w:sz w:val="20"/>
          <w:szCs w:val="20"/>
        </w:rPr>
      </w:pPr>
      <w:r w:rsidRPr="006B0BB9">
        <w:rPr>
          <w:sz w:val="20"/>
          <w:szCs w:val="20"/>
        </w:rPr>
        <w:t>от «31» января 2020 г.                             № 1                                      п.Новонукутский</w:t>
      </w:r>
    </w:p>
    <w:p w:rsidR="00DA2ED0" w:rsidRPr="006B0BB9" w:rsidRDefault="00DA2ED0" w:rsidP="006B0BB9">
      <w:pPr>
        <w:rPr>
          <w:sz w:val="20"/>
          <w:szCs w:val="20"/>
        </w:rPr>
      </w:pPr>
    </w:p>
    <w:p w:rsidR="00DA2ED0" w:rsidRPr="006B0BB9" w:rsidRDefault="00DA2ED0" w:rsidP="006B0BB9">
      <w:pPr>
        <w:jc w:val="center"/>
        <w:rPr>
          <w:b/>
          <w:sz w:val="20"/>
          <w:szCs w:val="20"/>
        </w:rPr>
      </w:pPr>
      <w:r w:rsidRPr="006B0BB9">
        <w:rPr>
          <w:b/>
          <w:sz w:val="20"/>
          <w:szCs w:val="20"/>
        </w:rPr>
        <w:t>Об утверждении Программы комплексного развития транспортной инфраструктуры муниципального образования «Новонукутское» на 2020-2030годы</w:t>
      </w:r>
    </w:p>
    <w:p w:rsidR="00DA2ED0" w:rsidRPr="006B0BB9" w:rsidRDefault="00DA2ED0" w:rsidP="006B0BB9">
      <w:pPr>
        <w:jc w:val="both"/>
        <w:rPr>
          <w:sz w:val="20"/>
          <w:szCs w:val="20"/>
        </w:rPr>
      </w:pPr>
      <w:r w:rsidRPr="006B0BB9">
        <w:rPr>
          <w:sz w:val="20"/>
          <w:szCs w:val="20"/>
        </w:rPr>
        <w:t xml:space="preserve">             В соответствии с пунктом 5 статьи 26 Градостроительного кодекса Российской Федерации, постановлением Правительства Российской Федерации от 1 октября 2015 года №1050 «Об утверждении требований к программам комплексного развития транспортной инфраструктуры поселений, городских округов», руководствуясь Уставом муниципального образования «Новонукутское», Дума МО «Новонукутское»   </w:t>
      </w:r>
    </w:p>
    <w:p w:rsidR="00DA2ED0" w:rsidRPr="006B0BB9" w:rsidRDefault="00DA2ED0" w:rsidP="006B0BB9">
      <w:pPr>
        <w:jc w:val="center"/>
        <w:rPr>
          <w:b/>
          <w:sz w:val="20"/>
          <w:szCs w:val="20"/>
        </w:rPr>
      </w:pPr>
      <w:r w:rsidRPr="006B0BB9">
        <w:rPr>
          <w:b/>
          <w:sz w:val="20"/>
          <w:szCs w:val="20"/>
        </w:rPr>
        <w:t>РЕШИЛА:</w:t>
      </w:r>
    </w:p>
    <w:p w:rsidR="00DA2ED0" w:rsidRPr="006B0BB9" w:rsidRDefault="00DA2ED0" w:rsidP="006B0BB9">
      <w:pPr>
        <w:ind w:firstLine="709"/>
        <w:jc w:val="both"/>
        <w:rPr>
          <w:sz w:val="20"/>
          <w:szCs w:val="20"/>
        </w:rPr>
      </w:pPr>
      <w:r w:rsidRPr="006B0BB9">
        <w:rPr>
          <w:sz w:val="20"/>
          <w:szCs w:val="20"/>
        </w:rPr>
        <w:t>1. Утвердить Программу комплексного развития транспортной инфраструктуры муниципального образования «Новонукутское» на 2020-2030годы согласно приложению к настоящему решению.</w:t>
      </w:r>
    </w:p>
    <w:p w:rsidR="00DA2ED0" w:rsidRPr="006B0BB9" w:rsidRDefault="00DA2ED0" w:rsidP="006B0BB9">
      <w:pPr>
        <w:ind w:firstLine="709"/>
        <w:jc w:val="both"/>
        <w:rPr>
          <w:sz w:val="20"/>
          <w:szCs w:val="20"/>
        </w:rPr>
      </w:pPr>
      <w:r w:rsidRPr="006B0BB9">
        <w:rPr>
          <w:sz w:val="20"/>
          <w:szCs w:val="20"/>
        </w:rPr>
        <w:t>2. Контроль за исполнением Программы комплексного развития транспортной инфраструктуры муниципального образования «Новонукутское» на 2020-2030годы возложить на ведущего специалиста по архитектуре, строительству и ЖКХ администрации муниципального образования «Новонукутское» Ю.К. Тагласова.</w:t>
      </w:r>
    </w:p>
    <w:p w:rsidR="00DA2ED0" w:rsidRPr="006B0BB9" w:rsidRDefault="00DA2ED0" w:rsidP="006B0BB9">
      <w:pPr>
        <w:ind w:firstLine="708"/>
        <w:jc w:val="both"/>
        <w:rPr>
          <w:sz w:val="20"/>
          <w:szCs w:val="20"/>
        </w:rPr>
      </w:pPr>
      <w:r w:rsidRPr="006B0BB9">
        <w:rPr>
          <w:sz w:val="20"/>
          <w:szCs w:val="20"/>
        </w:rPr>
        <w:t>3. Настоящее решение подлежит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w:t>
      </w:r>
    </w:p>
    <w:p w:rsidR="00DA2ED0" w:rsidRPr="006B0BB9" w:rsidRDefault="00DA2ED0" w:rsidP="006B0BB9">
      <w:pPr>
        <w:ind w:firstLine="709"/>
        <w:jc w:val="both"/>
        <w:rPr>
          <w:sz w:val="20"/>
          <w:szCs w:val="20"/>
        </w:rPr>
      </w:pPr>
    </w:p>
    <w:p w:rsidR="00DA2ED0" w:rsidRPr="006B0BB9" w:rsidRDefault="00DA2ED0" w:rsidP="006B0BB9">
      <w:pPr>
        <w:rPr>
          <w:sz w:val="20"/>
          <w:szCs w:val="20"/>
        </w:rPr>
      </w:pPr>
      <w:r w:rsidRPr="006B0BB9">
        <w:rPr>
          <w:sz w:val="20"/>
          <w:szCs w:val="20"/>
        </w:rPr>
        <w:t>Председатель Думы муниципального</w:t>
      </w:r>
    </w:p>
    <w:p w:rsidR="00DA2ED0" w:rsidRPr="006B0BB9" w:rsidRDefault="00DA2ED0" w:rsidP="006B0BB9">
      <w:pPr>
        <w:rPr>
          <w:sz w:val="20"/>
          <w:szCs w:val="20"/>
        </w:rPr>
      </w:pPr>
      <w:r w:rsidRPr="006B0BB9">
        <w:rPr>
          <w:sz w:val="20"/>
          <w:szCs w:val="20"/>
        </w:rPr>
        <w:t>образования «Новонукутское»</w:t>
      </w:r>
    </w:p>
    <w:p w:rsidR="00DA2ED0" w:rsidRPr="006B0BB9" w:rsidRDefault="00DA2ED0" w:rsidP="006B0BB9">
      <w:pPr>
        <w:rPr>
          <w:sz w:val="20"/>
          <w:szCs w:val="20"/>
        </w:rPr>
      </w:pPr>
      <w:r w:rsidRPr="006B0BB9">
        <w:rPr>
          <w:sz w:val="20"/>
          <w:szCs w:val="20"/>
        </w:rPr>
        <w:t>Глава администрации МО «Новонукутское»:                                        Ю.В. Прудников</w:t>
      </w:r>
    </w:p>
    <w:p w:rsidR="00DA2ED0" w:rsidRPr="006B0BB9" w:rsidRDefault="00DA2ED0" w:rsidP="006B0BB9">
      <w:pPr>
        <w:jc w:val="right"/>
        <w:rPr>
          <w:b/>
          <w:sz w:val="20"/>
          <w:szCs w:val="20"/>
        </w:rPr>
      </w:pPr>
      <w:r w:rsidRPr="006B0BB9">
        <w:rPr>
          <w:b/>
          <w:sz w:val="20"/>
          <w:szCs w:val="20"/>
        </w:rPr>
        <w:t>УТВЕРЖДЕНА</w:t>
      </w:r>
    </w:p>
    <w:p w:rsidR="00DA2ED0" w:rsidRPr="006B0BB9" w:rsidRDefault="00DA2ED0" w:rsidP="006B0BB9">
      <w:pPr>
        <w:jc w:val="right"/>
        <w:rPr>
          <w:b/>
          <w:sz w:val="20"/>
          <w:szCs w:val="20"/>
        </w:rPr>
      </w:pPr>
      <w:r w:rsidRPr="006B0BB9">
        <w:rPr>
          <w:b/>
          <w:sz w:val="20"/>
          <w:szCs w:val="20"/>
        </w:rPr>
        <w:t>Решением Думы муниципального</w:t>
      </w:r>
    </w:p>
    <w:p w:rsidR="00DA2ED0" w:rsidRPr="006B0BB9" w:rsidRDefault="00DA2ED0" w:rsidP="006B0BB9">
      <w:pPr>
        <w:jc w:val="right"/>
        <w:rPr>
          <w:b/>
          <w:sz w:val="20"/>
          <w:szCs w:val="20"/>
        </w:rPr>
      </w:pPr>
      <w:r w:rsidRPr="006B0BB9">
        <w:rPr>
          <w:b/>
          <w:sz w:val="20"/>
          <w:szCs w:val="20"/>
        </w:rPr>
        <w:t>образования «Новонукутское»</w:t>
      </w:r>
    </w:p>
    <w:p w:rsidR="00DA2ED0" w:rsidRPr="006B0BB9" w:rsidRDefault="00DA2ED0" w:rsidP="006B0BB9">
      <w:pPr>
        <w:jc w:val="right"/>
        <w:rPr>
          <w:b/>
          <w:sz w:val="20"/>
          <w:szCs w:val="20"/>
        </w:rPr>
      </w:pPr>
      <w:r w:rsidRPr="006B0BB9">
        <w:rPr>
          <w:b/>
          <w:sz w:val="20"/>
          <w:szCs w:val="20"/>
        </w:rPr>
        <w:t>от 31.01.2020г.  № 1</w:t>
      </w:r>
    </w:p>
    <w:p w:rsidR="00AD124E" w:rsidRPr="006B0BB9" w:rsidRDefault="00DA2ED0" w:rsidP="006B0BB9">
      <w:pPr>
        <w:jc w:val="center"/>
        <w:rPr>
          <w:b/>
          <w:sz w:val="20"/>
          <w:szCs w:val="20"/>
        </w:rPr>
      </w:pPr>
      <w:r w:rsidRPr="006B0BB9">
        <w:rPr>
          <w:b/>
          <w:sz w:val="20"/>
          <w:szCs w:val="20"/>
        </w:rPr>
        <w:t>ПРОГРАММА КОМПЛЕКСНОГО РАЗВИТИЯ ТРАНСПОРТНОЙ ИНФРАСТРУКТУРЫ</w:t>
      </w:r>
    </w:p>
    <w:p w:rsidR="00DA2ED0" w:rsidRPr="006B0BB9" w:rsidRDefault="00AD124E" w:rsidP="006B0BB9">
      <w:pPr>
        <w:jc w:val="center"/>
        <w:rPr>
          <w:b/>
          <w:sz w:val="20"/>
          <w:szCs w:val="20"/>
        </w:rPr>
      </w:pPr>
      <w:r w:rsidRPr="006B0BB9">
        <w:rPr>
          <w:b/>
          <w:sz w:val="20"/>
          <w:szCs w:val="20"/>
        </w:rPr>
        <w:t xml:space="preserve"> МУНИЦИПАЛЬНОГО ОБРАЗОВАНИЯ </w:t>
      </w:r>
      <w:r w:rsidR="00DA2ED0" w:rsidRPr="006B0BB9">
        <w:rPr>
          <w:b/>
          <w:sz w:val="20"/>
          <w:szCs w:val="20"/>
        </w:rPr>
        <w:t xml:space="preserve">« НОВОНУКУТСКОЕ» </w:t>
      </w:r>
      <w:r w:rsidRPr="006B0BB9">
        <w:rPr>
          <w:b/>
          <w:sz w:val="20"/>
          <w:szCs w:val="20"/>
        </w:rPr>
        <w:t xml:space="preserve"> </w:t>
      </w:r>
      <w:r w:rsidR="00DA2ED0" w:rsidRPr="006B0BB9">
        <w:rPr>
          <w:b/>
          <w:sz w:val="20"/>
          <w:szCs w:val="20"/>
        </w:rPr>
        <w:t>НА 2020-2030 ГОДЫ</w:t>
      </w:r>
    </w:p>
    <w:p w:rsidR="00DA2ED0" w:rsidRPr="006B0BB9" w:rsidRDefault="00DA2ED0" w:rsidP="006B0BB9">
      <w:pPr>
        <w:tabs>
          <w:tab w:val="right" w:leader="dot" w:pos="9923"/>
        </w:tabs>
        <w:jc w:val="center"/>
        <w:rPr>
          <w:b/>
          <w:sz w:val="20"/>
          <w:szCs w:val="20"/>
        </w:rPr>
      </w:pPr>
      <w:r w:rsidRPr="006B0BB9">
        <w:rPr>
          <w:b/>
          <w:sz w:val="20"/>
          <w:szCs w:val="20"/>
        </w:rPr>
        <w:t>ВВЕДЕНИЕ</w:t>
      </w:r>
    </w:p>
    <w:p w:rsidR="00DA2ED0" w:rsidRPr="006B0BB9" w:rsidRDefault="00DA2ED0" w:rsidP="006B0BB9">
      <w:pPr>
        <w:ind w:firstLine="709"/>
        <w:contextualSpacing/>
        <w:jc w:val="both"/>
        <w:rPr>
          <w:sz w:val="20"/>
          <w:szCs w:val="20"/>
        </w:rPr>
      </w:pPr>
      <w:r w:rsidRPr="006B0BB9">
        <w:rPr>
          <w:sz w:val="20"/>
          <w:szCs w:val="20"/>
        </w:rPr>
        <w:t xml:space="preserve">Муниципальное образование «Новонукутское», входящее в состав муниципального образования «Нукутский район» Иркутской области, разрабатывает и реализует социально-экономическую и </w:t>
      </w:r>
      <w:r w:rsidRPr="006B0BB9">
        <w:rPr>
          <w:sz w:val="20"/>
          <w:szCs w:val="20"/>
        </w:rPr>
        <w:lastRenderedPageBreak/>
        <w:t>градостроительную политику в едином правовом пространстве Российской Федерации, в соответствии с конституционными полномочиями и Уставом Иркутской области.</w:t>
      </w:r>
    </w:p>
    <w:p w:rsidR="00DA2ED0" w:rsidRPr="006B0BB9" w:rsidRDefault="00DA2ED0" w:rsidP="006B0BB9">
      <w:pPr>
        <w:ind w:firstLine="709"/>
        <w:contextualSpacing/>
        <w:jc w:val="both"/>
        <w:rPr>
          <w:sz w:val="20"/>
          <w:szCs w:val="20"/>
        </w:rPr>
      </w:pPr>
      <w:r w:rsidRPr="006B0BB9">
        <w:rPr>
          <w:sz w:val="20"/>
          <w:szCs w:val="20"/>
        </w:rPr>
        <w:t>Одним из основополагающий условий устойчивого развития муниципального образования «Новонукутское» является комплексное развитие транспортной инфраструктуры  муниципального образования «Новонукутское».</w:t>
      </w:r>
    </w:p>
    <w:p w:rsidR="00DA2ED0" w:rsidRPr="006B0BB9" w:rsidRDefault="00DA2ED0" w:rsidP="006B0BB9">
      <w:pPr>
        <w:ind w:firstLine="709"/>
        <w:contextualSpacing/>
        <w:jc w:val="both"/>
        <w:rPr>
          <w:sz w:val="20"/>
          <w:szCs w:val="20"/>
        </w:rPr>
      </w:pPr>
      <w:r w:rsidRPr="006B0BB9">
        <w:rPr>
          <w:sz w:val="20"/>
          <w:szCs w:val="20"/>
        </w:rPr>
        <w:t>Транспортная инфраструктура муниципального образования «Новонукутское» представляет собой совокупность необходимых для жизнеобеспечения человека всех видов транспорта и транспортных структур, деятельность которых направлена на создание благоприятных условий функционирования отраслей экономики муниципального образования, а также на обеспечение населения муниципального образования «Новонукутское» пассажирскими перевозками транспортом в административных границах и на территории муниципального образования.</w:t>
      </w:r>
    </w:p>
    <w:p w:rsidR="00DA2ED0" w:rsidRPr="006B0BB9" w:rsidRDefault="00DA2ED0" w:rsidP="006B0BB9">
      <w:pPr>
        <w:ind w:firstLine="709"/>
        <w:contextualSpacing/>
        <w:jc w:val="both"/>
        <w:rPr>
          <w:sz w:val="20"/>
          <w:szCs w:val="20"/>
        </w:rPr>
      </w:pPr>
      <w:r w:rsidRPr="006B0BB9">
        <w:rPr>
          <w:sz w:val="20"/>
          <w:szCs w:val="20"/>
        </w:rPr>
        <w:t>Программа комплексного развития транспортной инфраструктуры муниципального образования -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w:t>
      </w:r>
    </w:p>
    <w:p w:rsidR="00DA2ED0" w:rsidRPr="006B0BB9" w:rsidRDefault="00DA2ED0" w:rsidP="006B0BB9">
      <w:pPr>
        <w:ind w:firstLine="709"/>
        <w:contextualSpacing/>
        <w:jc w:val="both"/>
        <w:rPr>
          <w:sz w:val="20"/>
          <w:szCs w:val="20"/>
        </w:rPr>
      </w:pPr>
      <w:r w:rsidRPr="006B0BB9">
        <w:rPr>
          <w:sz w:val="20"/>
          <w:szCs w:val="20"/>
        </w:rPr>
        <w:t>Программа комплексного развития транспортной инфраструктуры муниципального образования направлена на обеспечение:</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доступности объектов транспортной инфраструктуры для населения муниципального образования и субъектов экономической деятельности в соответствии с нормативами градостроительного проектирования муниципального образования;</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развития транспортной инфраструктуры муниципального образования в соответствии с потребностями населения муниципального образования в передвижении, субъектов экономической деятельности - в перевозке пассажиров и грузов на территории муниципального образования;</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развития транспортной инфраструктуры муниципального образования, сбалансированного с градостроительной деятельностью, осуществляемой на территории муниципального образования;</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условий для управления транспортным спросом;</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создания приоритетных условий движения транспортных средств общего пользования по отношению к иным транспортным средствам;</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условий для пешеходного и велосипедного передвижения населения муниципального образования;</w:t>
      </w:r>
    </w:p>
    <w:p w:rsidR="00DA2ED0" w:rsidRPr="006B0BB9" w:rsidRDefault="00DA2ED0" w:rsidP="00E249C2">
      <w:pPr>
        <w:pStyle w:val="affb"/>
        <w:numPr>
          <w:ilvl w:val="0"/>
          <w:numId w:val="2"/>
        </w:numPr>
        <w:tabs>
          <w:tab w:val="left" w:pos="993"/>
        </w:tabs>
        <w:ind w:left="0" w:firstLine="709"/>
        <w:contextualSpacing/>
        <w:jc w:val="both"/>
        <w:rPr>
          <w:sz w:val="20"/>
          <w:szCs w:val="20"/>
        </w:rPr>
      </w:pPr>
      <w:r w:rsidRPr="006B0BB9">
        <w:rPr>
          <w:bCs/>
          <w:sz w:val="20"/>
          <w:szCs w:val="20"/>
        </w:rPr>
        <w:t>эффективности функционирования действующей транспортной инфраструктуры муниципального образования.</w:t>
      </w:r>
    </w:p>
    <w:p w:rsidR="00DA2ED0" w:rsidRPr="006B0BB9" w:rsidRDefault="00DA2ED0" w:rsidP="006B0BB9">
      <w:pPr>
        <w:ind w:firstLine="709"/>
        <w:contextualSpacing/>
        <w:jc w:val="both"/>
        <w:rPr>
          <w:sz w:val="20"/>
          <w:szCs w:val="20"/>
        </w:rPr>
      </w:pPr>
      <w:r w:rsidRPr="006B0BB9">
        <w:rPr>
          <w:sz w:val="20"/>
          <w:szCs w:val="20"/>
        </w:rPr>
        <w:t>Программа комплексного развития транспортной инфраструктуры муниципального образования разрабатывается и утверждается органами местного самоуправления муниципального образования, на основании Градостроительного кодекса Российской Федерации от «29» декабря 2004 года № 190-ФЗ, утвержденного генерального плана муниципального образования, и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w:t>
      </w:r>
    </w:p>
    <w:p w:rsidR="00DA2ED0" w:rsidRPr="006B0BB9" w:rsidRDefault="00DA2ED0" w:rsidP="006B0BB9">
      <w:pPr>
        <w:ind w:firstLine="709"/>
        <w:contextualSpacing/>
        <w:jc w:val="both"/>
        <w:rPr>
          <w:sz w:val="20"/>
          <w:szCs w:val="20"/>
        </w:rPr>
      </w:pPr>
      <w:r w:rsidRPr="006B0BB9">
        <w:rPr>
          <w:sz w:val="20"/>
          <w:szCs w:val="20"/>
        </w:rPr>
        <w:t>Программа комплексного развития транспортной инфраструктуры муниципального образования «Новонукутское» на 2020-2030 годы (далее – Программа) определяет основные направления развития транспортной инфраструктуры муниципального образования «Новонукутское», в том числе, социально-экономического и градостроительного направления муниципального образования, транспортного спроса, объемов и характера передвижения населения муниципального образования и перевоза грузов по видам транспорта, уровня автомобилизации, параметров дорожного движения, показателей безопасности дорожного движения, негативного воздействия транспортной инфраструктуры муниципального образования на окружающую среду и состояние здоровья населения муниципального образования.</w:t>
      </w:r>
    </w:p>
    <w:p w:rsidR="00DA2ED0" w:rsidRPr="006B0BB9" w:rsidRDefault="00DA2ED0" w:rsidP="006B0BB9">
      <w:pPr>
        <w:widowControl w:val="0"/>
        <w:ind w:firstLine="709"/>
        <w:jc w:val="both"/>
        <w:rPr>
          <w:sz w:val="20"/>
          <w:szCs w:val="20"/>
        </w:rPr>
      </w:pPr>
      <w:r w:rsidRPr="006B0BB9">
        <w:rPr>
          <w:sz w:val="20"/>
          <w:szCs w:val="20"/>
        </w:rPr>
        <w:t>Настоящая Программа содержит чёткое представление о стратегических целях, ресурсах, потенциале и об основных направлениях развития транспортной инфраструктуры муниципального образования «Новонукутское» на среднесрочную перспективу. Также настоящая Программа содержит совокупность увязанных по ресурсам, исполнителям и срокам реализации мероприятий (инвестиционных проектов), направленных на достижение стратегических целей развития транспортной инфраструктуры муниципального образования «Новонукутское».</w:t>
      </w:r>
    </w:p>
    <w:p w:rsidR="00DA2ED0" w:rsidRPr="006B0BB9" w:rsidRDefault="00DA2ED0" w:rsidP="006B0BB9">
      <w:pPr>
        <w:widowControl w:val="0"/>
        <w:ind w:firstLine="709"/>
        <w:jc w:val="both"/>
        <w:rPr>
          <w:sz w:val="20"/>
          <w:szCs w:val="20"/>
        </w:rPr>
      </w:pPr>
      <w:r w:rsidRPr="006B0BB9">
        <w:rPr>
          <w:sz w:val="20"/>
          <w:szCs w:val="20"/>
        </w:rPr>
        <w:t>Главной целью настоящей Программы является сбалансированное, скоординированное со всеми сферами жизнедеятельности муниципального образования развитие транспортной инфраструктуры муниципального образования «Новонукутское», а также формирование условий для социально-экономического развития муниципального образования.</w:t>
      </w:r>
    </w:p>
    <w:p w:rsidR="00DA2ED0" w:rsidRPr="006B0BB9" w:rsidRDefault="00DA2ED0" w:rsidP="006B0BB9">
      <w:pPr>
        <w:ind w:firstLine="709"/>
        <w:contextualSpacing/>
        <w:jc w:val="both"/>
        <w:rPr>
          <w:sz w:val="20"/>
          <w:szCs w:val="20"/>
        </w:rPr>
      </w:pPr>
      <w:r w:rsidRPr="006B0BB9">
        <w:rPr>
          <w:sz w:val="20"/>
          <w:szCs w:val="20"/>
        </w:rPr>
        <w:lastRenderedPageBreak/>
        <w:t>Реализация главной намеченной цели настоящей Программы предполагает согласованные совместные действия органов местного самоуправления, населения и хозяйствующих субъектов муниципального образования «Новонукутское».</w:t>
      </w:r>
    </w:p>
    <w:p w:rsidR="00DA2ED0" w:rsidRPr="006B0BB9" w:rsidRDefault="00DA2ED0" w:rsidP="006B0BB9">
      <w:pPr>
        <w:ind w:firstLine="709"/>
        <w:contextualSpacing/>
        <w:jc w:val="both"/>
        <w:rPr>
          <w:sz w:val="20"/>
          <w:szCs w:val="20"/>
        </w:rPr>
      </w:pPr>
      <w:r w:rsidRPr="006B0BB9">
        <w:rPr>
          <w:sz w:val="20"/>
          <w:szCs w:val="20"/>
        </w:rPr>
        <w:t>Для обеспечения условий успешной реализация мероприятий (инвестиционных проектов) настоящей Программы, в муниципальном образовании «Новонукутское» необходимо разработать механизмы, способствующие эффективному протеканию процессов реализации настоящей Программы. К числу таких механизмов относится совокупность необходимых нормативных правовых актов, организационных, финансово-экономических, кадровых мероприятий, составляющих условия и предпосылки успешного выполнения мероприятий (инвестиционных проектов) настоящей Программы и достижения целей развития транспортной инфраструктуры муниципального образования «Новонукутское».</w:t>
      </w:r>
    </w:p>
    <w:p w:rsidR="00DA2ED0" w:rsidRPr="006B0BB9" w:rsidRDefault="00DA2ED0" w:rsidP="006B0BB9">
      <w:pPr>
        <w:ind w:firstLine="709"/>
        <w:jc w:val="both"/>
        <w:rPr>
          <w:sz w:val="20"/>
          <w:szCs w:val="20"/>
        </w:rPr>
      </w:pPr>
      <w:r w:rsidRPr="006B0BB9">
        <w:rPr>
          <w:sz w:val="20"/>
          <w:szCs w:val="20"/>
        </w:rPr>
        <w:t>Таким образом, настоящая Программа является прогнозно-плановым документом, формулирующим и увязывающим по срокам, финансовым, трудовым, материальным ресурсам реализацию стратегических приоритетов развития транспортной инфраструктуры муниципального образования «Новонукутское», направленная на создание условий для развития транспортной инфраструктуры муниципального образования «Новонукутское» путем проведения проектирования, строительства, капитального ремонта и реконструкции объектов транспортной инфраструктуры муниципального образования «Новонукутское».</w:t>
      </w:r>
    </w:p>
    <w:p w:rsidR="00DA2ED0" w:rsidRPr="006B0BB9" w:rsidRDefault="00DA2ED0" w:rsidP="006B0BB9">
      <w:pPr>
        <w:ind w:firstLine="709"/>
        <w:contextualSpacing/>
        <w:jc w:val="both"/>
        <w:rPr>
          <w:sz w:val="20"/>
          <w:szCs w:val="20"/>
        </w:rPr>
      </w:pPr>
      <w:r w:rsidRPr="006B0BB9">
        <w:rPr>
          <w:sz w:val="20"/>
          <w:szCs w:val="20"/>
        </w:rPr>
        <w:t>Настоящая Программа носит открытый характер, предполагает возможность ее дополнения другими направлениями и проектами при условии их соответствия целям и задачам настоящей Программы.</w:t>
      </w:r>
    </w:p>
    <w:p w:rsidR="00DA2ED0" w:rsidRPr="006B0BB9" w:rsidRDefault="00DA2ED0" w:rsidP="006B0BB9">
      <w:pPr>
        <w:jc w:val="center"/>
        <w:rPr>
          <w:b/>
          <w:sz w:val="20"/>
          <w:szCs w:val="20"/>
        </w:rPr>
      </w:pPr>
      <w:r w:rsidRPr="006B0BB9">
        <w:rPr>
          <w:b/>
          <w:sz w:val="20"/>
          <w:szCs w:val="20"/>
        </w:rPr>
        <w:t>РАЗДЕЛ 1. ПАСПОРТ ПРОГРАММЫ КОМПЛЕКСНОГО РАЗВИТИЯ ТРАНСПОРТНОЙ ИНФРАСТРУКТУРЫ МУНИЦИПАЛЬНОГО ОБРАЗОВАНИЯ «НОВОНУКУТСКОЕ» НА 2020-2030 ГОДЫ</w:t>
      </w:r>
    </w:p>
    <w:tbl>
      <w:tblPr>
        <w:tblW w:w="100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4"/>
        <w:gridCol w:w="7371"/>
      </w:tblGrid>
      <w:tr w:rsidR="00DA2ED0" w:rsidRPr="006B0BB9" w:rsidTr="00DA2ED0">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Наименование Программы</w:t>
            </w:r>
          </w:p>
        </w:tc>
        <w:tc>
          <w:tcPr>
            <w:tcW w:w="7371" w:type="dxa"/>
            <w:vAlign w:val="center"/>
          </w:tcPr>
          <w:p w:rsidR="00DA2ED0" w:rsidRPr="006B0BB9" w:rsidRDefault="00DA2ED0" w:rsidP="006B0BB9">
            <w:pPr>
              <w:tabs>
                <w:tab w:val="left" w:pos="357"/>
              </w:tabs>
              <w:ind w:right="37"/>
              <w:jc w:val="both"/>
              <w:rPr>
                <w:rFonts w:eastAsia="SimSun"/>
                <w:sz w:val="20"/>
                <w:szCs w:val="20"/>
              </w:rPr>
            </w:pPr>
            <w:r w:rsidRPr="006B0BB9">
              <w:rPr>
                <w:rFonts w:eastAsia="SimSun"/>
                <w:sz w:val="20"/>
                <w:szCs w:val="20"/>
              </w:rPr>
              <w:t xml:space="preserve">Программа комплексного развития транспортной инфраструктуры муниципального образования «Новонукутское» на 2020-2030 годы </w:t>
            </w:r>
          </w:p>
        </w:tc>
      </w:tr>
      <w:tr w:rsidR="00DA2ED0" w:rsidRPr="006B0BB9" w:rsidTr="00DA2ED0">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Основание для разработки Программы</w:t>
            </w:r>
          </w:p>
        </w:tc>
        <w:tc>
          <w:tcPr>
            <w:tcW w:w="7371" w:type="dxa"/>
            <w:vAlign w:val="center"/>
          </w:tcPr>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Градостроительный кодекс Российской Федерации от «29» декабря 2004 года № 190-ФЗ;</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Федеральный закон от «06» октября 2003 года № 131-ФЗ «Об общих принципах организации местного самоуправления в Российской Федерации»;</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Федеральный закон от «09» февраля 2007 года № 16-ФЗ «О транспортной безопасности»;</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Поручение Президента Российской Федерации от «17» марта 2011 года № Пр-701 «О разработке программ комплексного развития систем коммунальной инфраструктуры в городских и сельских поселениях»;</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Постановление Правительства Иркутской области от «26» октября 2018 года № 768-пп «Об утверждении государственной программы Иркутской области «Развитие транспортного комплекса Иркутской области» на 2019-2024 годы»;</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Постановление Правительства Иркутской области от «24» октября 2013 года № 445-пп «Об утверждении государственной программы Иркутской области «Развитие дорожного хозяйства и сети искусственных сооружений» на 2014-2020 годы»;</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Постановление Правительства Иркутской области от «02» ноября 2012 года № 607-пп(ред. от 06.03.2019г) «Об утверждении схемы территориального планирования Иркутской области»;</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Устав муниципального образования «Новонукутское»;</w:t>
            </w:r>
          </w:p>
          <w:p w:rsidR="00DA2ED0" w:rsidRPr="006B0BB9" w:rsidRDefault="00DA2ED0" w:rsidP="00E249C2">
            <w:pPr>
              <w:numPr>
                <w:ilvl w:val="0"/>
                <w:numId w:val="3"/>
              </w:numPr>
              <w:tabs>
                <w:tab w:val="left" w:pos="178"/>
              </w:tabs>
              <w:ind w:left="36" w:hanging="36"/>
              <w:contextualSpacing/>
              <w:jc w:val="both"/>
              <w:rPr>
                <w:sz w:val="20"/>
                <w:szCs w:val="20"/>
              </w:rPr>
            </w:pPr>
            <w:r w:rsidRPr="006B0BB9">
              <w:rPr>
                <w:sz w:val="20"/>
                <w:szCs w:val="20"/>
              </w:rPr>
              <w:t>Генеральный план муниципального образования «Новонукутское» Иркутской области.</w:t>
            </w:r>
          </w:p>
        </w:tc>
      </w:tr>
      <w:tr w:rsidR="00DA2ED0" w:rsidRPr="006B0BB9" w:rsidTr="00DA2ED0">
        <w:trPr>
          <w:trHeight w:val="1151"/>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Заказчик Программы</w:t>
            </w:r>
          </w:p>
        </w:tc>
        <w:tc>
          <w:tcPr>
            <w:tcW w:w="7371" w:type="dxa"/>
            <w:vAlign w:val="center"/>
          </w:tcPr>
          <w:p w:rsidR="00DA2ED0" w:rsidRPr="006B0BB9" w:rsidRDefault="00DA2ED0" w:rsidP="006B0BB9">
            <w:pPr>
              <w:jc w:val="both"/>
              <w:rPr>
                <w:rFonts w:eastAsia="SimSun"/>
                <w:sz w:val="20"/>
                <w:szCs w:val="20"/>
              </w:rPr>
            </w:pPr>
            <w:r w:rsidRPr="006B0BB9">
              <w:rPr>
                <w:rFonts w:eastAsia="SimSun"/>
                <w:sz w:val="20"/>
                <w:szCs w:val="20"/>
              </w:rPr>
              <w:t>Администрация муниципального образования «Новонукутское» (ОГРН 1068506000320, ИНН 8504004055, КПП 385101001), юридический адрес: 669401, Иркутская область, Нукутский район,  п. Новонукутский, ул. Майская, дом 29</w:t>
            </w:r>
          </w:p>
        </w:tc>
      </w:tr>
      <w:tr w:rsidR="00DA2ED0" w:rsidRPr="006B0BB9" w:rsidTr="00DA2ED0">
        <w:trPr>
          <w:trHeight w:val="1151"/>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lastRenderedPageBreak/>
              <w:t>Разработчик Программы</w:t>
            </w:r>
          </w:p>
        </w:tc>
        <w:tc>
          <w:tcPr>
            <w:tcW w:w="7371" w:type="dxa"/>
            <w:vAlign w:val="center"/>
          </w:tcPr>
          <w:p w:rsidR="00DA2ED0" w:rsidRPr="006B0BB9" w:rsidRDefault="00DA2ED0" w:rsidP="006B0BB9">
            <w:pPr>
              <w:jc w:val="both"/>
              <w:rPr>
                <w:rFonts w:eastAsia="SimSun"/>
                <w:sz w:val="20"/>
                <w:szCs w:val="20"/>
              </w:rPr>
            </w:pPr>
            <w:r w:rsidRPr="006B0BB9">
              <w:rPr>
                <w:rFonts w:eastAsia="SimSun"/>
                <w:sz w:val="20"/>
                <w:szCs w:val="20"/>
              </w:rPr>
              <w:t>Администрация муниципального образования «Новонукутское» (ОГРН 1068506000320, ИНН 8504004055, КПП 385101001), юридический адрес: 669401, Иркутская область, Нукутский район,  п. Новонукутский, ул. Майская, дом 29</w:t>
            </w:r>
          </w:p>
        </w:tc>
      </w:tr>
      <w:tr w:rsidR="00DA2ED0" w:rsidRPr="006B0BB9" w:rsidTr="00DA2ED0">
        <w:trPr>
          <w:trHeight w:val="1872"/>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Цели Программы</w:t>
            </w:r>
          </w:p>
        </w:tc>
        <w:tc>
          <w:tcPr>
            <w:tcW w:w="7371" w:type="dxa"/>
            <w:shd w:val="clear" w:color="auto" w:fill="auto"/>
            <w:vAlign w:val="center"/>
          </w:tcPr>
          <w:p w:rsidR="00DA2ED0" w:rsidRPr="006B0BB9" w:rsidRDefault="00DA2ED0" w:rsidP="00E249C2">
            <w:pPr>
              <w:numPr>
                <w:ilvl w:val="0"/>
                <w:numId w:val="3"/>
              </w:numPr>
              <w:tabs>
                <w:tab w:val="left" w:pos="178"/>
              </w:tabs>
              <w:ind w:left="36" w:hanging="36"/>
              <w:contextualSpacing/>
              <w:jc w:val="both"/>
              <w:rPr>
                <w:rFonts w:eastAsia="SimSun"/>
                <w:sz w:val="20"/>
                <w:szCs w:val="20"/>
              </w:rPr>
            </w:pPr>
            <w:r w:rsidRPr="006B0BB9">
              <w:rPr>
                <w:rFonts w:eastAsia="SimSun"/>
                <w:sz w:val="20"/>
                <w:szCs w:val="20"/>
              </w:rPr>
              <w:t xml:space="preserve">сбалансированное и скоординированное с иными сферами жизнедеятельности развития современной и эффективной транспортной инфраструктуры муниципального образования «Новонукутское», обеспечивающей ускорение товародвижения муниципального образования и снижение транспортных издержек при осуществлении экономической деятельности на территории муниципального образования «Новонукутское»; </w:t>
            </w:r>
          </w:p>
          <w:p w:rsidR="00DA2ED0" w:rsidRPr="006B0BB9" w:rsidRDefault="00DA2ED0" w:rsidP="00E249C2">
            <w:pPr>
              <w:numPr>
                <w:ilvl w:val="0"/>
                <w:numId w:val="3"/>
              </w:numPr>
              <w:tabs>
                <w:tab w:val="left" w:pos="178"/>
              </w:tabs>
              <w:ind w:left="36" w:hanging="36"/>
              <w:contextualSpacing/>
              <w:jc w:val="both"/>
              <w:rPr>
                <w:rFonts w:eastAsia="SimSun"/>
                <w:sz w:val="20"/>
                <w:szCs w:val="20"/>
              </w:rPr>
            </w:pPr>
            <w:r w:rsidRPr="006B0BB9">
              <w:rPr>
                <w:sz w:val="20"/>
                <w:szCs w:val="20"/>
              </w:rPr>
              <w:t>эффективное и сбалансированное развитие транспортной инфраструктуры на территории муниципального образования «Новонукутское» в соответствии с перспективами развития муниципального образования, потребностями населения муниципального образования, а также юридических лиц и индивидуальных предпринимателей, осуществляющих экономическую деятельность на территории муниципального образования «Новонукутское»;</w:t>
            </w:r>
          </w:p>
          <w:p w:rsidR="00DA2ED0" w:rsidRPr="006B0BB9" w:rsidRDefault="00DA2ED0" w:rsidP="00E249C2">
            <w:pPr>
              <w:numPr>
                <w:ilvl w:val="0"/>
                <w:numId w:val="3"/>
              </w:numPr>
              <w:tabs>
                <w:tab w:val="left" w:pos="178"/>
              </w:tabs>
              <w:ind w:left="36" w:hanging="36"/>
              <w:contextualSpacing/>
              <w:jc w:val="both"/>
              <w:rPr>
                <w:rFonts w:eastAsia="SimSun"/>
                <w:sz w:val="20"/>
                <w:szCs w:val="20"/>
              </w:rPr>
            </w:pPr>
            <w:r w:rsidRPr="006B0BB9">
              <w:rPr>
                <w:sz w:val="20"/>
                <w:szCs w:val="20"/>
              </w:rPr>
              <w:t>обеспечение перспективного развития транспортной инфраструктуры в соответствии с потребностями проектирования, строительства, капитальным ремонтом и реконструкции объектов транспортной инфраструктуры муниципального образования;</w:t>
            </w:r>
          </w:p>
          <w:p w:rsidR="00DA2ED0" w:rsidRPr="006B0BB9" w:rsidRDefault="00DA2ED0" w:rsidP="00E249C2">
            <w:pPr>
              <w:numPr>
                <w:ilvl w:val="0"/>
                <w:numId w:val="3"/>
              </w:numPr>
              <w:tabs>
                <w:tab w:val="left" w:pos="178"/>
              </w:tabs>
              <w:ind w:left="36" w:hanging="36"/>
              <w:contextualSpacing/>
              <w:jc w:val="both"/>
              <w:rPr>
                <w:rFonts w:eastAsia="SimSun"/>
                <w:sz w:val="20"/>
                <w:szCs w:val="20"/>
              </w:rPr>
            </w:pPr>
            <w:r w:rsidRPr="006B0BB9">
              <w:rPr>
                <w:rFonts w:eastAsia="SimSun"/>
                <w:sz w:val="20"/>
                <w:szCs w:val="20"/>
              </w:rPr>
              <w:t>повышение доступности услуг транспортного комплекса для населения муниципального образования «Новонукутское»;</w:t>
            </w:r>
          </w:p>
          <w:p w:rsidR="00DA2ED0" w:rsidRPr="006B0BB9" w:rsidRDefault="00DA2ED0" w:rsidP="00E249C2">
            <w:pPr>
              <w:numPr>
                <w:ilvl w:val="0"/>
                <w:numId w:val="3"/>
              </w:numPr>
              <w:tabs>
                <w:tab w:val="left" w:pos="178"/>
              </w:tabs>
              <w:ind w:left="36" w:hanging="36"/>
              <w:contextualSpacing/>
              <w:jc w:val="both"/>
              <w:rPr>
                <w:rFonts w:eastAsia="SimSun"/>
                <w:sz w:val="20"/>
                <w:szCs w:val="20"/>
              </w:rPr>
            </w:pPr>
            <w:r w:rsidRPr="006B0BB9">
              <w:rPr>
                <w:rFonts w:eastAsia="SimSun"/>
                <w:sz w:val="20"/>
                <w:szCs w:val="20"/>
              </w:rPr>
              <w:t>повышение комплексной безопасности и устойчивости транспортной инфраструктуры муниципального образования «Новонукутское».</w:t>
            </w:r>
          </w:p>
        </w:tc>
      </w:tr>
      <w:tr w:rsidR="00DA2ED0" w:rsidRPr="006B0BB9" w:rsidTr="00DA2ED0">
        <w:trPr>
          <w:trHeight w:val="969"/>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Задачи Программы</w:t>
            </w:r>
          </w:p>
        </w:tc>
        <w:tc>
          <w:tcPr>
            <w:tcW w:w="7371" w:type="dxa"/>
            <w:vAlign w:val="center"/>
          </w:tcPr>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создание правовых, организационных, институциональных и экономических условий для перехода к устойчивому развитию транспортной инфраструктуры муниципального образования «Новонукутское», эффективной реализации полномочий органов местного самоуправления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обеспечение условий для управления транспортным спросом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обеспечение качества, безопасности при обслуживании населения муниципального образования пассажирским автомобильным транспортом, приведение в нормативное состояние объектов транспортной инфраструктуры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обеспечение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муниципального образования;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обеспечение заданного функционирования схем организации дорожного движения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создание условий для проектирования объектов улично-дорожной сети на территории муниципального образования «Новонукутское», обеспечивающих повышение качества планирования развития транспортного комплекса;</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увеличение количества стоянок для автомобильного транспорта, создание условий для парковок автомобильного транспорта в установленных местах, освобождение придомовых территорий, пешеходных зон от автомобильного транспорта;</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увеличение протяженности автомобильных дорог общего пользования местного значения на территории муниципального образования «Новонукутское» в соответствии с нормативными требованиями;</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обеспечение нормативного состояния автомобильных дорог и искусственных дорожных сооружений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снижение задержек движения автомобильного транспорта регулярных пассажирских маршрутов на улично-дорожной сети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 xml:space="preserve">повышение транспортно-технических параметров улично-дорожной сети в </w:t>
            </w:r>
            <w:r w:rsidRPr="006B0BB9">
              <w:rPr>
                <w:rFonts w:eastAsia="SimSun"/>
                <w:sz w:val="20"/>
                <w:szCs w:val="20"/>
                <w:lang w:eastAsia="ru-RU"/>
              </w:rPr>
              <w:lastRenderedPageBreak/>
              <w:t>населенных пунктах муниципального образования «Новонукутское» (пропускной способности, ширины проезжей части и количества полос движения, улучшения дорожного покрытия);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обеспечение создания приоритетных условий для передвижения пешеходов, велосипедистов и движения транспортных средств общего пользования по отношению к иным транспортным средствам;</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bCs/>
                <w:sz w:val="20"/>
                <w:szCs w:val="20"/>
                <w:lang w:eastAsia="ru-RU"/>
              </w:rPr>
              <w:t xml:space="preserve">обеспечение оформления в муниципальную собственность земельных участков для транспортной инфраструктуры муниципального образования </w:t>
            </w:r>
            <w:r w:rsidRPr="006B0BB9">
              <w:rPr>
                <w:rFonts w:eastAsia="SimSun"/>
                <w:sz w:val="20"/>
                <w:szCs w:val="20"/>
                <w:lang w:eastAsia="ru-RU"/>
              </w:rPr>
              <w:t>«Новонукутское»</w:t>
            </w:r>
            <w:r w:rsidRPr="006B0BB9">
              <w:rPr>
                <w:rFonts w:eastAsia="SimSun"/>
                <w:bCs/>
                <w:sz w:val="20"/>
                <w:szCs w:val="20"/>
                <w:lang w:eastAsia="ru-RU"/>
              </w:rPr>
              <w:t>;</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снижение негативного воздействия транспортной инфраструктуры муниципального образования «Новонукутское» на окружающую среду.</w:t>
            </w:r>
          </w:p>
        </w:tc>
      </w:tr>
      <w:tr w:rsidR="00DA2ED0" w:rsidRPr="006B0BB9" w:rsidTr="00DA2ED0">
        <w:trPr>
          <w:trHeight w:val="1872"/>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lastRenderedPageBreak/>
              <w:t>Целевые показатели (индикаторы) развития транспортной инфраструктуры</w:t>
            </w:r>
          </w:p>
        </w:tc>
        <w:tc>
          <w:tcPr>
            <w:tcW w:w="7371" w:type="dxa"/>
            <w:vAlign w:val="center"/>
          </w:tcPr>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численность населения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общая протяженность улично-дорожной сети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 xml:space="preserve">общая протяженность автомобильных дорог муниципального образования </w:t>
            </w:r>
            <w:r w:rsidRPr="006B0BB9">
              <w:rPr>
                <w:rFonts w:eastAsia="SimSun"/>
                <w:sz w:val="20"/>
                <w:szCs w:val="20"/>
                <w:lang w:eastAsia="ru-RU"/>
              </w:rPr>
              <w:t>«Новонукутское»;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протяженность линий общественного пассажирского транспорта муниципального образования</w:t>
            </w:r>
            <w:r w:rsidRPr="006B0BB9">
              <w:rPr>
                <w:rFonts w:eastAsia="SimSun"/>
                <w:sz w:val="20"/>
                <w:szCs w:val="20"/>
                <w:lang w:eastAsia="ru-RU"/>
              </w:rPr>
              <w:t xml:space="preserve">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 xml:space="preserve">плотность сети линий общественного пассажирского транспорта в пределах застроенных территорий муниципального образования </w:t>
            </w:r>
            <w:r w:rsidRPr="006B0BB9">
              <w:rPr>
                <w:rFonts w:eastAsia="SimSun"/>
                <w:sz w:val="20"/>
                <w:szCs w:val="20"/>
                <w:lang w:eastAsia="ru-RU"/>
              </w:rPr>
              <w:t>«Новонукутское»</w:t>
            </w:r>
            <w:r w:rsidRPr="006B0BB9">
              <w:rPr>
                <w:sz w:val="20"/>
                <w:szCs w:val="20"/>
                <w:lang w:bidi="ru-RU"/>
              </w:rPr>
              <w:t>;</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 xml:space="preserve">уровень автомобилизации населения на 1000 жителей муниципального образования </w:t>
            </w:r>
            <w:r w:rsidRPr="006B0BB9">
              <w:rPr>
                <w:rFonts w:eastAsia="SimSun"/>
                <w:sz w:val="20"/>
                <w:szCs w:val="20"/>
                <w:lang w:eastAsia="ru-RU"/>
              </w:rPr>
              <w:t>«Новонукутское».</w:t>
            </w:r>
          </w:p>
        </w:tc>
      </w:tr>
      <w:tr w:rsidR="00DA2ED0" w:rsidRPr="006B0BB9" w:rsidTr="00DA2ED0">
        <w:trPr>
          <w:trHeight w:val="899"/>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Срок и этапы реализации Программы</w:t>
            </w:r>
          </w:p>
        </w:tc>
        <w:tc>
          <w:tcPr>
            <w:tcW w:w="7371" w:type="dxa"/>
            <w:vAlign w:val="center"/>
          </w:tcPr>
          <w:p w:rsidR="00DA2ED0" w:rsidRPr="006B0BB9" w:rsidRDefault="00DA2ED0" w:rsidP="006B0BB9">
            <w:pPr>
              <w:tabs>
                <w:tab w:val="left" w:pos="74"/>
                <w:tab w:val="left" w:pos="216"/>
              </w:tabs>
              <w:jc w:val="both"/>
              <w:rPr>
                <w:rFonts w:eastAsia="SimSun"/>
                <w:sz w:val="20"/>
                <w:szCs w:val="20"/>
              </w:rPr>
            </w:pPr>
            <w:r w:rsidRPr="006B0BB9">
              <w:rPr>
                <w:rFonts w:eastAsia="SimSun"/>
                <w:sz w:val="20"/>
                <w:szCs w:val="20"/>
              </w:rPr>
              <w:t>2020 - 2030 годы</w:t>
            </w:r>
          </w:p>
        </w:tc>
      </w:tr>
      <w:tr w:rsidR="00DA2ED0" w:rsidRPr="006B0BB9" w:rsidTr="00DA2ED0">
        <w:trPr>
          <w:trHeight w:val="1872"/>
        </w:trPr>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371" w:type="dxa"/>
            <w:shd w:val="clear" w:color="auto" w:fill="auto"/>
            <w:vAlign w:val="center"/>
          </w:tcPr>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строительство автомобильной дороги от с.Заречный до улице Ленина п.Новонукутский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строительство автомобильной дороги до проектируемых на территории муниципального образования «Новонукутское» канализационных очистных сооружений ;</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rPr>
              <w:t>устройство светофоров на перекрестке улица Ленина                                п. Новонукутский – улица Трактовая Новнукутский;</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rPr>
              <w:t>устройство светофоров на перекрестке улица Гагарина                            п. Новонукутский - улица Майская п. Новонукутский;</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rPr>
              <w:t>устройство светофоров на перекрестке улица Майская                                        п. Новонукутский – улица Ленина п. Новонукутский</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разработка проекта организации дорожного движения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rFonts w:eastAsia="SimSun"/>
                <w:sz w:val="20"/>
                <w:szCs w:val="20"/>
                <w:lang w:eastAsia="ru-RU"/>
              </w:rPr>
              <w:t>создание предупреждающей системы для населения муниципального образования «Новонукутское» о негативных последствиях нарушений в сфере дорожного движения;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строительство автомобильной станции в п. Новонукутский единовременной вместимостью 25-50 мест;</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нанесение дорожной разметки на парковочных местах, организованных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организация системы пешеходных направлений и зон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введение правил проезда грузового транспорта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оптимизация подвижного состава коммунальных и дорожных служб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организация доступа подвижного состава коммунальных и дорожных служб муниципального образования «Новонукутское» к местам деятельности;</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rPr>
              <w:t xml:space="preserve">капитальный ремонт автомобильной дороги, проходящей по улицам Ербанова, Чехова, Терешковой, Трактовая п. Новонукутский, с устройством остановочных </w:t>
            </w:r>
            <w:r w:rsidRPr="006B0BB9">
              <w:rPr>
                <w:sz w:val="20"/>
                <w:szCs w:val="20"/>
              </w:rPr>
              <w:lastRenderedPageBreak/>
              <w:t>павильонов, тротуаров, освещения;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rPr>
              <w:t>капитальный ремонт автомобильной дороги, проходящей по улице Молодежная с. Заречный, с устройством, тротуаров, освещения;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rPr>
              <w:t>капитальный ремонт автомобильной дороги, проходящей по улице Майская п. 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капитальный ремонт, текущий ремонт автомобильных дорог  муниципального образования «Новонукутское»;</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rPr>
            </w:pPr>
            <w:r w:rsidRPr="006B0BB9">
              <w:rPr>
                <w:sz w:val="20"/>
                <w:szCs w:val="20"/>
                <w:lang w:bidi="ru-RU"/>
              </w:rPr>
              <w:t>сохранение участков улично-дорожной сети муниципального образования «Новонукутское», показатели которых соответствуют требованиям нормативов и стандартов к эксплуатационным характеристикам автомобильных дорог соответственно их категории.</w:t>
            </w:r>
          </w:p>
        </w:tc>
      </w:tr>
      <w:tr w:rsidR="00DA2ED0" w:rsidRPr="006B0BB9" w:rsidTr="00DA2ED0">
        <w:tc>
          <w:tcPr>
            <w:tcW w:w="2694" w:type="dxa"/>
            <w:vAlign w:val="center"/>
          </w:tcPr>
          <w:p w:rsidR="00DA2ED0" w:rsidRPr="006B0BB9" w:rsidRDefault="00DA2ED0" w:rsidP="006B0BB9">
            <w:pPr>
              <w:jc w:val="center"/>
              <w:rPr>
                <w:rFonts w:eastAsia="SimSun"/>
                <w:sz w:val="20"/>
                <w:szCs w:val="20"/>
              </w:rPr>
            </w:pPr>
            <w:r w:rsidRPr="006B0BB9">
              <w:rPr>
                <w:rFonts w:eastAsia="SimSun"/>
                <w:sz w:val="20"/>
                <w:szCs w:val="20"/>
              </w:rPr>
              <w:lastRenderedPageBreak/>
              <w:t>Срок и этапы реализации Программы</w:t>
            </w:r>
          </w:p>
        </w:tc>
        <w:tc>
          <w:tcPr>
            <w:tcW w:w="7371" w:type="dxa"/>
            <w:vAlign w:val="center"/>
          </w:tcPr>
          <w:p w:rsidR="00DA2ED0" w:rsidRPr="006B0BB9" w:rsidRDefault="00DA2ED0" w:rsidP="006B0BB9">
            <w:pPr>
              <w:tabs>
                <w:tab w:val="left" w:pos="74"/>
                <w:tab w:val="left" w:pos="216"/>
              </w:tabs>
              <w:jc w:val="both"/>
              <w:rPr>
                <w:rFonts w:eastAsia="SimSun"/>
                <w:sz w:val="20"/>
                <w:szCs w:val="20"/>
              </w:rPr>
            </w:pPr>
            <w:r w:rsidRPr="006B0BB9">
              <w:rPr>
                <w:rFonts w:eastAsia="SimSun"/>
                <w:sz w:val="20"/>
                <w:szCs w:val="20"/>
              </w:rPr>
              <w:t>2020 - 2030 годы</w:t>
            </w:r>
          </w:p>
        </w:tc>
      </w:tr>
      <w:tr w:rsidR="00DA2ED0" w:rsidRPr="006B0BB9" w:rsidTr="00DA2ED0">
        <w:trPr>
          <w:trHeight w:val="455"/>
        </w:trPr>
        <w:tc>
          <w:tcPr>
            <w:tcW w:w="2694" w:type="dxa"/>
            <w:shd w:val="clear" w:color="auto" w:fill="auto"/>
            <w:vAlign w:val="center"/>
          </w:tcPr>
          <w:p w:rsidR="00DA2ED0" w:rsidRPr="006B0BB9" w:rsidRDefault="00DA2ED0" w:rsidP="006B0BB9">
            <w:pPr>
              <w:jc w:val="center"/>
              <w:rPr>
                <w:rFonts w:eastAsia="SimSun"/>
                <w:sz w:val="20"/>
                <w:szCs w:val="20"/>
              </w:rPr>
            </w:pPr>
            <w:r w:rsidRPr="006B0BB9">
              <w:rPr>
                <w:rFonts w:eastAsia="SimSun"/>
                <w:sz w:val="20"/>
                <w:szCs w:val="20"/>
              </w:rPr>
              <w:t>Объемы и источники финансирования Программы</w:t>
            </w:r>
          </w:p>
        </w:tc>
        <w:tc>
          <w:tcPr>
            <w:tcW w:w="7371" w:type="dxa"/>
            <w:shd w:val="clear" w:color="auto" w:fill="auto"/>
            <w:vAlign w:val="center"/>
          </w:tcPr>
          <w:p w:rsidR="00DA2ED0" w:rsidRPr="006B0BB9" w:rsidRDefault="00DA2ED0" w:rsidP="006B0BB9">
            <w:pPr>
              <w:tabs>
                <w:tab w:val="left" w:pos="320"/>
              </w:tabs>
              <w:jc w:val="both"/>
              <w:rPr>
                <w:rFonts w:eastAsia="SimSun"/>
                <w:sz w:val="20"/>
                <w:szCs w:val="20"/>
              </w:rPr>
            </w:pPr>
            <w:r w:rsidRPr="006B0BB9">
              <w:rPr>
                <w:rFonts w:eastAsia="SimSun"/>
                <w:sz w:val="20"/>
                <w:szCs w:val="20"/>
              </w:rPr>
              <w:t>Бюджет муниципального образования «Новонукутское», средства бюджета Иркутской области (по согласованию).  Указанные источники финансирования настоящей Программы подлежат ежегодному уточнению, с учетом финансовых возможностей источников финансирования.</w:t>
            </w:r>
          </w:p>
          <w:p w:rsidR="00DA2ED0" w:rsidRPr="006B0BB9" w:rsidRDefault="00DA2ED0" w:rsidP="006B0BB9">
            <w:pPr>
              <w:tabs>
                <w:tab w:val="left" w:pos="320"/>
              </w:tabs>
              <w:ind w:firstLine="36"/>
              <w:jc w:val="both"/>
              <w:rPr>
                <w:rFonts w:eastAsia="SimSun"/>
                <w:sz w:val="20"/>
                <w:szCs w:val="20"/>
              </w:rPr>
            </w:pPr>
            <w:r w:rsidRPr="006B0BB9">
              <w:rPr>
                <w:rFonts w:eastAsia="SimSun"/>
                <w:sz w:val="20"/>
                <w:szCs w:val="20"/>
              </w:rPr>
              <w:t>Объемы и источники финансирования настоящей Программы носят прогнозный характер и не являются обязательными для исполнения. Финансирование за счет средств бюджета муниципального образования «Новонукутское» осуществляется в пределах ассигнований на очередной финансовый год.</w:t>
            </w:r>
          </w:p>
          <w:p w:rsidR="00DA2ED0" w:rsidRPr="006B0BB9" w:rsidRDefault="00DA2ED0" w:rsidP="006B0BB9">
            <w:pPr>
              <w:tabs>
                <w:tab w:val="left" w:pos="320"/>
              </w:tabs>
              <w:ind w:firstLine="36"/>
              <w:jc w:val="both"/>
              <w:rPr>
                <w:rFonts w:eastAsia="SimSun"/>
                <w:sz w:val="20"/>
                <w:szCs w:val="20"/>
                <w:lang w:bidi="ru-RU"/>
              </w:rPr>
            </w:pPr>
            <w:r w:rsidRPr="006B0BB9">
              <w:rPr>
                <w:rFonts w:eastAsia="SimSun"/>
                <w:sz w:val="20"/>
                <w:szCs w:val="20"/>
              </w:rPr>
              <w:t xml:space="preserve">Общий объем финансирования настоящей Программы составляет </w:t>
            </w:r>
            <w:r w:rsidRPr="006B0BB9">
              <w:rPr>
                <w:rFonts w:eastAsia="SimSun"/>
                <w:sz w:val="20"/>
                <w:szCs w:val="20"/>
                <w:lang w:bidi="ru-RU"/>
              </w:rPr>
              <w:t>234385 тысяч рублей, в том числе по годам:</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2020 год – 32584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2021 год – 42603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2022 год – 42014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2023 год – 97773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2024 год – 2773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2025 год - 2773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2026 год - 2773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2027 год - 2773тысяч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2028 год - 2773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2029 год - 2773 тысяч рублей;</w:t>
            </w:r>
          </w:p>
          <w:p w:rsidR="00DA2ED0" w:rsidRPr="006B0BB9" w:rsidRDefault="00DA2ED0" w:rsidP="00E249C2">
            <w:pPr>
              <w:pStyle w:val="affb"/>
              <w:numPr>
                <w:ilvl w:val="0"/>
                <w:numId w:val="4"/>
              </w:numPr>
              <w:tabs>
                <w:tab w:val="left" w:pos="210"/>
                <w:tab w:val="left" w:pos="320"/>
              </w:tabs>
              <w:ind w:left="0" w:firstLine="0"/>
              <w:contextualSpacing/>
              <w:jc w:val="both"/>
              <w:rPr>
                <w:rFonts w:eastAsia="SimSun"/>
                <w:sz w:val="20"/>
                <w:szCs w:val="20"/>
                <w:lang w:eastAsia="ru-RU" w:bidi="ru-RU"/>
              </w:rPr>
            </w:pPr>
            <w:r w:rsidRPr="006B0BB9">
              <w:rPr>
                <w:rFonts w:eastAsia="SimSun"/>
                <w:sz w:val="20"/>
                <w:szCs w:val="20"/>
                <w:lang w:eastAsia="ru-RU" w:bidi="ru-RU"/>
              </w:rPr>
              <w:t>2030 год - 2773 тысяч рублей;</w:t>
            </w:r>
          </w:p>
          <w:p w:rsidR="00DA2ED0" w:rsidRPr="006B0BB9" w:rsidRDefault="00DA2ED0" w:rsidP="006B0BB9">
            <w:pPr>
              <w:tabs>
                <w:tab w:val="left" w:pos="320"/>
              </w:tabs>
              <w:ind w:firstLine="36"/>
              <w:jc w:val="both"/>
              <w:rPr>
                <w:rFonts w:eastAsia="SimSun"/>
                <w:sz w:val="20"/>
                <w:szCs w:val="20"/>
                <w:lang w:bidi="ru-RU"/>
              </w:rPr>
            </w:pPr>
            <w:r w:rsidRPr="006B0BB9">
              <w:rPr>
                <w:rFonts w:eastAsia="SimSun"/>
                <w:sz w:val="20"/>
                <w:szCs w:val="20"/>
                <w:lang w:bidi="ru-RU"/>
              </w:rPr>
              <w:t>в том числе по уровням бюджета:</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bidi="ru-RU"/>
              </w:rPr>
            </w:pPr>
            <w:r w:rsidRPr="006B0BB9">
              <w:rPr>
                <w:rFonts w:eastAsia="SimSun"/>
                <w:sz w:val="20"/>
                <w:szCs w:val="20"/>
                <w:lang w:eastAsia="ru-RU" w:bidi="ru-RU"/>
              </w:rPr>
              <w:t>бюджет муниципального образования «Новонукутское» - 30144 тысяч рублей;</w:t>
            </w:r>
          </w:p>
          <w:p w:rsidR="00DA2ED0" w:rsidRPr="006B0BB9" w:rsidRDefault="00DA2ED0" w:rsidP="00E249C2">
            <w:pPr>
              <w:pStyle w:val="affb"/>
              <w:numPr>
                <w:ilvl w:val="0"/>
                <w:numId w:val="4"/>
              </w:numPr>
              <w:tabs>
                <w:tab w:val="left" w:pos="210"/>
              </w:tabs>
              <w:ind w:left="0" w:firstLine="0"/>
              <w:contextualSpacing/>
              <w:jc w:val="both"/>
              <w:rPr>
                <w:rFonts w:eastAsia="SimSun"/>
                <w:sz w:val="20"/>
                <w:szCs w:val="20"/>
                <w:lang w:eastAsia="ru-RU" w:bidi="ru-RU"/>
              </w:rPr>
            </w:pPr>
            <w:r w:rsidRPr="006B0BB9">
              <w:rPr>
                <w:rFonts w:eastAsia="SimSun"/>
                <w:sz w:val="20"/>
                <w:szCs w:val="20"/>
                <w:lang w:eastAsia="ru-RU" w:bidi="ru-RU"/>
              </w:rPr>
              <w:t>бюджет Иркутской области - 204241 тысяч рублей.</w:t>
            </w:r>
          </w:p>
        </w:tc>
      </w:tr>
    </w:tbl>
    <w:p w:rsidR="00DA2ED0" w:rsidRPr="006B0BB9" w:rsidRDefault="00DA2ED0" w:rsidP="006B0BB9">
      <w:pPr>
        <w:jc w:val="center"/>
        <w:rPr>
          <w:b/>
          <w:sz w:val="20"/>
          <w:szCs w:val="20"/>
        </w:rPr>
      </w:pPr>
    </w:p>
    <w:p w:rsidR="00DA2ED0" w:rsidRPr="006B0BB9" w:rsidRDefault="00DA2ED0" w:rsidP="006B0BB9">
      <w:pPr>
        <w:jc w:val="center"/>
        <w:rPr>
          <w:b/>
          <w:sz w:val="20"/>
          <w:szCs w:val="20"/>
        </w:rPr>
      </w:pPr>
      <w:r w:rsidRPr="006B0BB9">
        <w:rPr>
          <w:b/>
          <w:sz w:val="20"/>
          <w:szCs w:val="20"/>
        </w:rPr>
        <w:t>РАЗДЕЛ 2. ХАРАКТЕРИСТИКА СУЩЕСТВУЮЩЕГО СОСТОЯНИЯ ТРАНСПОРТНОЙ ИНФРАСТРУКТУРЫ МУНИЦИПАЛЬНОГО ОБРАЗОВАНИЯ «НОВОНУКУТСКОЕ»</w:t>
      </w:r>
    </w:p>
    <w:p w:rsidR="00DA2ED0" w:rsidRPr="006B0BB9" w:rsidRDefault="00DA2ED0" w:rsidP="006B0BB9">
      <w:pPr>
        <w:jc w:val="center"/>
        <w:rPr>
          <w:b/>
          <w:sz w:val="20"/>
          <w:szCs w:val="20"/>
        </w:rPr>
      </w:pPr>
      <w:r w:rsidRPr="006B0BB9">
        <w:rPr>
          <w:b/>
          <w:sz w:val="20"/>
          <w:szCs w:val="20"/>
        </w:rPr>
        <w:t>2.1. Анализ положения Иркутской области в структуре пространственной организации Российской Федерации, анализ положения поселения в структуре пространственной организации Иркутской области</w:t>
      </w:r>
    </w:p>
    <w:p w:rsidR="00DA2ED0" w:rsidRPr="006B0BB9" w:rsidRDefault="00DA2ED0" w:rsidP="006B0BB9">
      <w:pPr>
        <w:ind w:firstLine="709"/>
        <w:jc w:val="both"/>
        <w:rPr>
          <w:sz w:val="20"/>
          <w:szCs w:val="20"/>
        </w:rPr>
      </w:pPr>
      <w:r w:rsidRPr="006B0BB9">
        <w:rPr>
          <w:sz w:val="20"/>
          <w:szCs w:val="20"/>
        </w:rPr>
        <w:t>Муниципальное образование «Новонукутское» находится на территории муниципального образования «Нукутский район», который в свою очередь располагается на территории субъекта Российской Федерации - Иркутской области.</w:t>
      </w:r>
    </w:p>
    <w:p w:rsidR="00DA2ED0" w:rsidRPr="006B0BB9" w:rsidRDefault="00DA2ED0" w:rsidP="006B0BB9">
      <w:pPr>
        <w:ind w:firstLine="709"/>
        <w:jc w:val="both"/>
        <w:rPr>
          <w:sz w:val="20"/>
          <w:szCs w:val="20"/>
        </w:rPr>
      </w:pPr>
      <w:r w:rsidRPr="006B0BB9">
        <w:rPr>
          <w:sz w:val="20"/>
          <w:szCs w:val="20"/>
        </w:rPr>
        <w:t xml:space="preserve">Иркутская область является крупным субъектом Российской Федерации и играет важнейшую роль в структуре межрегиональных транспортных коридоров, обеспечивающих связь Европейской части России и Западной Сибири с регионами Дальнего Востока. </w:t>
      </w:r>
    </w:p>
    <w:p w:rsidR="00DA2ED0" w:rsidRPr="006B0BB9" w:rsidRDefault="00DA2ED0" w:rsidP="006B0BB9">
      <w:pPr>
        <w:ind w:firstLine="709"/>
        <w:jc w:val="both"/>
        <w:rPr>
          <w:sz w:val="20"/>
          <w:szCs w:val="20"/>
        </w:rPr>
      </w:pPr>
      <w:r w:rsidRPr="006B0BB9">
        <w:rPr>
          <w:sz w:val="20"/>
          <w:szCs w:val="20"/>
        </w:rPr>
        <w:t>Через территорию Иркутской области в широтном направлении обеспечиваются трансконтинентальные межрегиональные связи по Транссибирской и Байкало-Амурской железнодорожным магистралям, а также по автомобильным дорогам федерального значения Р-255 «Сибирь» Новосибирск – Кемерово – Красноярск – Иркутск и Р</w:t>
      </w:r>
      <w:r w:rsidRPr="006B0BB9">
        <w:rPr>
          <w:sz w:val="20"/>
          <w:szCs w:val="20"/>
        </w:rPr>
        <w:noBreakHyphen/>
        <w:t xml:space="preserve">258 «Байкал» Иркутск – Улан-Удэ – Чита. Указанные транспортные магистрали входят в состав международного транспортного коридора «Восток – Запад», который может обеспечить кратчайшую связь глобальных экономических центров в Западной Европе и Восточной Азии. </w:t>
      </w:r>
    </w:p>
    <w:p w:rsidR="00DA2ED0" w:rsidRPr="006B0BB9" w:rsidRDefault="00DA2ED0" w:rsidP="006B0BB9">
      <w:pPr>
        <w:ind w:firstLine="709"/>
        <w:jc w:val="both"/>
        <w:rPr>
          <w:sz w:val="20"/>
          <w:szCs w:val="20"/>
        </w:rPr>
      </w:pPr>
      <w:r w:rsidRPr="006B0BB9">
        <w:rPr>
          <w:sz w:val="20"/>
          <w:szCs w:val="20"/>
        </w:rPr>
        <w:t>Широтная составляющая межрегиональных транспортных коридоров, проходящих через территорию Иркутской области, значительно усилилась в результате строительства магистрального трубопровода «Восточная Сибирь - Тихий океан», с вводом которого значительно усилилась грузоформирующая и транзитная функция Иркутской области.</w:t>
      </w:r>
    </w:p>
    <w:p w:rsidR="00DA2ED0" w:rsidRPr="006B0BB9" w:rsidRDefault="00DA2ED0" w:rsidP="006B0BB9">
      <w:pPr>
        <w:ind w:firstLine="709"/>
        <w:jc w:val="both"/>
        <w:rPr>
          <w:sz w:val="20"/>
          <w:szCs w:val="20"/>
        </w:rPr>
      </w:pPr>
      <w:r w:rsidRPr="006B0BB9">
        <w:rPr>
          <w:sz w:val="20"/>
          <w:szCs w:val="20"/>
        </w:rPr>
        <w:lastRenderedPageBreak/>
        <w:t>Воздушные перевозки на территории Иркутской области производятся через аэропорт г. Иркутска и аэропорт города Братска, которые имеют статус международных аэропортов.</w:t>
      </w:r>
    </w:p>
    <w:p w:rsidR="00DA2ED0" w:rsidRPr="006B0BB9" w:rsidRDefault="00DA2ED0" w:rsidP="006B0BB9">
      <w:pPr>
        <w:ind w:firstLine="709"/>
        <w:jc w:val="both"/>
        <w:rPr>
          <w:sz w:val="20"/>
          <w:szCs w:val="20"/>
        </w:rPr>
      </w:pPr>
      <w:r w:rsidRPr="006B0BB9">
        <w:rPr>
          <w:sz w:val="20"/>
          <w:szCs w:val="20"/>
        </w:rPr>
        <w:t xml:space="preserve">Развитая сеть автомобильных дорог Иркутской области позволяет перевозить грузы автомобильным транспортом в большинство населенных пунктов Иркутской области. По протяжённости автомобильных дорог Иркутская область занимает второе место в Сибирском федеральном округе. </w:t>
      </w:r>
    </w:p>
    <w:p w:rsidR="00DA2ED0" w:rsidRPr="006B0BB9" w:rsidRDefault="00DA2ED0" w:rsidP="006B0BB9">
      <w:pPr>
        <w:ind w:firstLine="709"/>
        <w:jc w:val="both"/>
        <w:rPr>
          <w:sz w:val="20"/>
          <w:szCs w:val="20"/>
        </w:rPr>
      </w:pPr>
      <w:r w:rsidRPr="006B0BB9">
        <w:rPr>
          <w:sz w:val="20"/>
          <w:szCs w:val="20"/>
        </w:rPr>
        <w:t>По территории Иркутской области протекают крупнейшие судоходные реки Ангара, Лена, Нижняя Тунгуска, обусловившие развитие водного транспорта. Крупнейшие морские порты расположены на реке Лене: морской порт Киренск и морской порт Осетрово. Через указанные морские порты осуществляется перевалка грузов в Республику Саха (Якутия) и в северный морской порт Тикси.</w:t>
      </w:r>
    </w:p>
    <w:p w:rsidR="00DA2ED0" w:rsidRPr="006B0BB9" w:rsidRDefault="00DA2ED0" w:rsidP="006B0BB9">
      <w:pPr>
        <w:ind w:firstLine="709"/>
        <w:jc w:val="both"/>
        <w:rPr>
          <w:sz w:val="20"/>
          <w:szCs w:val="20"/>
        </w:rPr>
      </w:pPr>
      <w:r w:rsidRPr="006B0BB9">
        <w:rPr>
          <w:sz w:val="20"/>
          <w:szCs w:val="20"/>
        </w:rPr>
        <w:t>В соответствии с Законом Усть-Ордынского Бурятского Автономного округа от «30» декабря 2004 года №67-оз (ред. от 13.07.2018г)  «О статусе и границах муниципальных образований Аларского, Баяндаевского, Боханского, Нукутского, Осинского, Эхирит-Булагатского района Иркутской области», муниципальное образование «Новонукутское» является сельским поселением в составе Нукутского муниципального района Иркутской области.</w:t>
      </w:r>
    </w:p>
    <w:p w:rsidR="00DA2ED0" w:rsidRPr="006B0BB9" w:rsidRDefault="00DA2ED0" w:rsidP="006B0BB9">
      <w:pPr>
        <w:ind w:firstLine="709"/>
        <w:jc w:val="both"/>
        <w:rPr>
          <w:sz w:val="20"/>
          <w:szCs w:val="20"/>
        </w:rPr>
      </w:pPr>
      <w:r w:rsidRPr="006B0BB9">
        <w:rPr>
          <w:sz w:val="20"/>
          <w:szCs w:val="20"/>
        </w:rPr>
        <w:t>Площадь территории муниципального образования «Новонукутское» составляет 8360,7 га. Площадь застроенных территорий – 928,7 га, или 40% всех земель муниципального образования «Новонукутское». Ландшафтно-рекреационные территории занимают 31,1% площади муниципального образования, земли прочих видов использования – 57,8% всей площади муниципального образования.</w:t>
      </w:r>
    </w:p>
    <w:p w:rsidR="00DA2ED0" w:rsidRPr="006B0BB9" w:rsidRDefault="00DA2ED0" w:rsidP="006B0BB9">
      <w:pPr>
        <w:ind w:firstLine="709"/>
        <w:jc w:val="both"/>
        <w:rPr>
          <w:sz w:val="20"/>
          <w:szCs w:val="20"/>
        </w:rPr>
      </w:pPr>
      <w:r w:rsidRPr="006B0BB9">
        <w:rPr>
          <w:sz w:val="20"/>
          <w:szCs w:val="20"/>
        </w:rPr>
        <w:t xml:space="preserve"> Северная граница проходит вдоль реки Унга, захватывая массив Нукутского лесхоза и граничит с муниципальным образованием «Хареты». Западная и юго-западная граница - с муниципальным образованием «Шаратское». На юго-западе граничит с д. Новоселово и д. Наймодай (муниципального образования «Целинный»). На востоке граничит с с. Нукуты и д. Ворот-Онгой (муниципального образования «Нукуты») и омывается водами Братского водохранилища. Экономико-географическое положение муниципального образования «Новонукутское» является выгодным, муниципальное образование расположено через него проходит автомобильная дорога регионального значения «Залари-Жигалово». Расположение  поселока Новонукутский является узлом автомобильных дорог местного значения, обеспечивающих сообщение с населенными пунктами на территории Нукутского муниципального района. </w:t>
      </w:r>
    </w:p>
    <w:p w:rsidR="00DA2ED0" w:rsidRPr="006B0BB9" w:rsidRDefault="00DA2ED0" w:rsidP="006B0BB9">
      <w:pPr>
        <w:widowControl w:val="0"/>
        <w:ind w:firstLine="709"/>
        <w:jc w:val="both"/>
        <w:rPr>
          <w:sz w:val="20"/>
          <w:szCs w:val="20"/>
        </w:rPr>
      </w:pPr>
      <w:r w:rsidRPr="006B0BB9">
        <w:rPr>
          <w:sz w:val="20"/>
          <w:szCs w:val="20"/>
        </w:rPr>
        <w:t>Расстояние до наиболее удаленного населенного пункта – с.Хадахан (муниципальное образование «Хадахан») составляет 60 км. Сообщение с сельскими поселениями в границах Заларинского муниципального района осуществляется главным образом автомобильным транспортом.</w:t>
      </w:r>
    </w:p>
    <w:p w:rsidR="00DA2ED0" w:rsidRPr="006B0BB9" w:rsidRDefault="00DA2ED0" w:rsidP="006B0BB9">
      <w:pPr>
        <w:widowControl w:val="0"/>
        <w:ind w:firstLine="709"/>
        <w:jc w:val="both"/>
        <w:rPr>
          <w:sz w:val="20"/>
          <w:szCs w:val="20"/>
        </w:rPr>
      </w:pPr>
      <w:r w:rsidRPr="006B0BB9">
        <w:rPr>
          <w:sz w:val="20"/>
          <w:szCs w:val="20"/>
        </w:rPr>
        <w:t>Выгодное транспортное положение, наличие резервов территории муниципального образования под новое жилищно-гражданское строительство создают благоприятные предпосылки для социально-экономического развития муниципального образования «Новонукутское». Сдерживающим фактором развития муниципального образования «Новонукутское» является удаленность от важнейших экономических центров. Поселок Новонукутский, являясь административным центром муниципального образования «Новонукутское», расположен на расстояние 250 км от областного центра Иркутской области – города Иркутска по автомобильной дороге. Расстояние до ближайших городов – Черемхово и Зимы - составляет по железной дороге 100 и 76 км соответственно.</w:t>
      </w:r>
    </w:p>
    <w:p w:rsidR="00DA2ED0" w:rsidRPr="006B0BB9" w:rsidRDefault="00DA2ED0" w:rsidP="006B0BB9">
      <w:pPr>
        <w:widowControl w:val="0"/>
        <w:ind w:firstLine="709"/>
        <w:jc w:val="both"/>
        <w:rPr>
          <w:sz w:val="20"/>
          <w:szCs w:val="20"/>
        </w:rPr>
      </w:pPr>
      <w:r w:rsidRPr="006B0BB9">
        <w:rPr>
          <w:sz w:val="20"/>
          <w:szCs w:val="20"/>
        </w:rPr>
        <w:t xml:space="preserve">Климат муниципального образования «Новонукутское», как и всей Иркутской области в целом, резко континентальный, характеризующийся продолжительной и суровой зимой и коротким летом. </w:t>
      </w:r>
    </w:p>
    <w:p w:rsidR="00DA2ED0" w:rsidRPr="006B0BB9" w:rsidRDefault="00DA2ED0" w:rsidP="006B0BB9">
      <w:pPr>
        <w:widowControl w:val="0"/>
        <w:ind w:firstLine="709"/>
        <w:jc w:val="both"/>
        <w:rPr>
          <w:sz w:val="20"/>
          <w:szCs w:val="20"/>
        </w:rPr>
      </w:pPr>
      <w:r w:rsidRPr="006B0BB9">
        <w:rPr>
          <w:sz w:val="20"/>
          <w:szCs w:val="20"/>
        </w:rPr>
        <w:t xml:space="preserve">На территории муниципального образования преобладают ветры северо-западного и северного направления со среднегодовой скоростью 1,8 м/сек. </w:t>
      </w:r>
    </w:p>
    <w:p w:rsidR="00DA2ED0" w:rsidRPr="006B0BB9" w:rsidRDefault="00DA2ED0" w:rsidP="006B0BB9">
      <w:pPr>
        <w:widowControl w:val="0"/>
        <w:jc w:val="center"/>
        <w:rPr>
          <w:b/>
          <w:sz w:val="20"/>
          <w:szCs w:val="20"/>
        </w:rPr>
      </w:pPr>
      <w:r w:rsidRPr="006B0BB9">
        <w:rPr>
          <w:b/>
          <w:sz w:val="20"/>
          <w:szCs w:val="20"/>
        </w:rPr>
        <w:t>2.2. Социально-экономическая характеристика поселения, характеристика градостроительной деятельности на территории поселения, деятельность в сфере транспорта, оценка транспортного спроса</w:t>
      </w:r>
    </w:p>
    <w:p w:rsidR="00DA2ED0" w:rsidRPr="006B0BB9" w:rsidRDefault="00DA2ED0" w:rsidP="006B0BB9">
      <w:pPr>
        <w:ind w:firstLine="709"/>
        <w:jc w:val="both"/>
        <w:rPr>
          <w:sz w:val="20"/>
          <w:szCs w:val="20"/>
        </w:rPr>
      </w:pPr>
      <w:r w:rsidRPr="006B0BB9">
        <w:rPr>
          <w:sz w:val="20"/>
          <w:szCs w:val="20"/>
        </w:rPr>
        <w:t>Одним из показателей социально-экономического развития муниципального образования «Новонукутское» является численность населения муниципального образования «Новонукутское». Изменение численности населения муниципального образования «Новонукутское» служит индикатором уровня социально-экономического развития муниципального образовании «Новонукутское», привлекательности территории муниципального образования для осуществления на ней экономической деятельности.</w:t>
      </w:r>
    </w:p>
    <w:p w:rsidR="00DA2ED0" w:rsidRPr="006B0BB9" w:rsidRDefault="00DA2ED0" w:rsidP="006B0BB9">
      <w:pPr>
        <w:ind w:firstLine="709"/>
        <w:jc w:val="both"/>
        <w:rPr>
          <w:sz w:val="20"/>
          <w:szCs w:val="20"/>
        </w:rPr>
      </w:pPr>
      <w:r w:rsidRPr="006B0BB9">
        <w:rPr>
          <w:sz w:val="20"/>
          <w:szCs w:val="20"/>
        </w:rPr>
        <w:t xml:space="preserve">Численность населения муниципального образования «Новонукутское» по  состоянию на 01.01.2019 г. составляет 5650 человек. За период с 2017 года по 2019 год численность населения муниципального образования увеличилась на 0,3%, что составляет 36% от населения от Нукутского муниципального района. </w:t>
      </w:r>
    </w:p>
    <w:p w:rsidR="00DA2ED0" w:rsidRPr="006B0BB9" w:rsidRDefault="00DA2ED0" w:rsidP="006B0BB9">
      <w:pPr>
        <w:widowControl w:val="0"/>
        <w:autoSpaceDE w:val="0"/>
        <w:autoSpaceDN w:val="0"/>
        <w:adjustRightInd w:val="0"/>
        <w:ind w:firstLine="709"/>
        <w:jc w:val="both"/>
        <w:rPr>
          <w:sz w:val="20"/>
          <w:szCs w:val="20"/>
        </w:rPr>
      </w:pPr>
      <w:r w:rsidRPr="006B0BB9">
        <w:rPr>
          <w:sz w:val="20"/>
          <w:szCs w:val="20"/>
        </w:rPr>
        <w:t>Проектными решениями Генерального плана муниципального образования «Новонукутское» Нукутского района Иркутской области предполагается увеличение численности населения муниципального образования «Новонукутское» до 6000 человек, то есть предполагается увеличение численности населения муниципального образования на 6,2% относительно существующего состояния.</w:t>
      </w:r>
    </w:p>
    <w:p w:rsidR="00DA2ED0" w:rsidRPr="006B0BB9" w:rsidRDefault="00DA2ED0" w:rsidP="006B0BB9">
      <w:pPr>
        <w:widowControl w:val="0"/>
        <w:autoSpaceDE w:val="0"/>
        <w:autoSpaceDN w:val="0"/>
        <w:adjustRightInd w:val="0"/>
        <w:jc w:val="right"/>
        <w:rPr>
          <w:sz w:val="20"/>
          <w:szCs w:val="20"/>
        </w:rPr>
      </w:pPr>
      <w:r w:rsidRPr="006B0BB9">
        <w:rPr>
          <w:sz w:val="20"/>
          <w:szCs w:val="20"/>
        </w:rPr>
        <w:t>Таблица 2</w:t>
      </w:r>
    </w:p>
    <w:p w:rsidR="00DA2ED0" w:rsidRPr="006B0BB9" w:rsidRDefault="00DA2ED0" w:rsidP="006B0BB9">
      <w:pPr>
        <w:widowControl w:val="0"/>
        <w:autoSpaceDE w:val="0"/>
        <w:autoSpaceDN w:val="0"/>
        <w:adjustRightInd w:val="0"/>
        <w:jc w:val="center"/>
        <w:rPr>
          <w:sz w:val="20"/>
          <w:szCs w:val="20"/>
        </w:rPr>
      </w:pPr>
      <w:r w:rsidRPr="006B0BB9">
        <w:rPr>
          <w:sz w:val="20"/>
          <w:szCs w:val="20"/>
        </w:rPr>
        <w:t>Прогнозируемая динамика численности населения муниципального образования «Новонукутское» согласно Генеральному плану муниципального образования «Новонукутское» Нукутского района Иркутской области, чел.</w:t>
      </w:r>
    </w:p>
    <w:p w:rsidR="00DA2ED0" w:rsidRPr="006B0BB9" w:rsidRDefault="00DA2ED0" w:rsidP="006B0BB9">
      <w:pPr>
        <w:widowControl w:val="0"/>
        <w:autoSpaceDE w:val="0"/>
        <w:autoSpaceDN w:val="0"/>
        <w:adjustRightInd w:val="0"/>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460"/>
        <w:gridCol w:w="2460"/>
        <w:gridCol w:w="2460"/>
      </w:tblGrid>
      <w:tr w:rsidR="00DA2ED0" w:rsidRPr="006B0BB9" w:rsidTr="00DA2ED0">
        <w:tc>
          <w:tcPr>
            <w:tcW w:w="2543"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МО «НОВОНУКУТСКОЕ»</w:t>
            </w:r>
          </w:p>
        </w:tc>
        <w:tc>
          <w:tcPr>
            <w:tcW w:w="2460"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2011 год</w:t>
            </w:r>
          </w:p>
        </w:tc>
        <w:tc>
          <w:tcPr>
            <w:tcW w:w="2460"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2022 год</w:t>
            </w:r>
          </w:p>
        </w:tc>
        <w:tc>
          <w:tcPr>
            <w:tcW w:w="2460"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2030 год</w:t>
            </w:r>
          </w:p>
        </w:tc>
      </w:tr>
      <w:tr w:rsidR="00DA2ED0" w:rsidRPr="006B0BB9" w:rsidTr="00DA2ED0">
        <w:tc>
          <w:tcPr>
            <w:tcW w:w="2543"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 xml:space="preserve">Всего по муниципальному </w:t>
            </w:r>
            <w:r w:rsidRPr="006B0BB9">
              <w:rPr>
                <w:sz w:val="20"/>
                <w:szCs w:val="20"/>
              </w:rPr>
              <w:lastRenderedPageBreak/>
              <w:t>образованию «Новонукутское»</w:t>
            </w:r>
          </w:p>
        </w:tc>
        <w:tc>
          <w:tcPr>
            <w:tcW w:w="2460"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lastRenderedPageBreak/>
              <w:t>5391</w:t>
            </w:r>
          </w:p>
        </w:tc>
        <w:tc>
          <w:tcPr>
            <w:tcW w:w="2460"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5800</w:t>
            </w:r>
          </w:p>
        </w:tc>
        <w:tc>
          <w:tcPr>
            <w:tcW w:w="2460"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6000</w:t>
            </w:r>
          </w:p>
        </w:tc>
      </w:tr>
    </w:tbl>
    <w:p w:rsidR="00DA2ED0" w:rsidRPr="006B0BB9" w:rsidRDefault="00DA2ED0" w:rsidP="006B0BB9">
      <w:pPr>
        <w:widowControl w:val="0"/>
        <w:autoSpaceDE w:val="0"/>
        <w:autoSpaceDN w:val="0"/>
        <w:adjustRightInd w:val="0"/>
        <w:ind w:firstLine="709"/>
        <w:jc w:val="both"/>
        <w:rPr>
          <w:sz w:val="20"/>
          <w:szCs w:val="20"/>
        </w:rPr>
      </w:pPr>
    </w:p>
    <w:p w:rsidR="00DA2ED0" w:rsidRPr="006B0BB9" w:rsidRDefault="00DA2ED0" w:rsidP="006B0BB9">
      <w:pPr>
        <w:widowControl w:val="0"/>
        <w:autoSpaceDE w:val="0"/>
        <w:autoSpaceDN w:val="0"/>
        <w:adjustRightInd w:val="0"/>
        <w:ind w:firstLine="709"/>
        <w:jc w:val="both"/>
        <w:rPr>
          <w:sz w:val="20"/>
          <w:szCs w:val="20"/>
        </w:rPr>
      </w:pPr>
      <w:r w:rsidRPr="006B0BB9">
        <w:rPr>
          <w:sz w:val="20"/>
          <w:szCs w:val="20"/>
        </w:rPr>
        <w:t>Генеральным планом муниципального образования «Новонукутское» Нукутского района Иркутской области запланирован прирост численности населения муниципального образования «Новонукутское», составляющий в среднем 25 человек в год (согласно Таблице 2).</w:t>
      </w:r>
    </w:p>
    <w:p w:rsidR="00DA2ED0" w:rsidRPr="006B0BB9" w:rsidRDefault="00DA2ED0" w:rsidP="006B0BB9">
      <w:pPr>
        <w:widowControl w:val="0"/>
        <w:autoSpaceDE w:val="0"/>
        <w:autoSpaceDN w:val="0"/>
        <w:adjustRightInd w:val="0"/>
        <w:ind w:firstLine="709"/>
        <w:jc w:val="both"/>
        <w:rPr>
          <w:sz w:val="20"/>
          <w:szCs w:val="20"/>
        </w:rPr>
      </w:pPr>
      <w:r w:rsidRPr="006B0BB9">
        <w:rPr>
          <w:sz w:val="20"/>
          <w:szCs w:val="20"/>
        </w:rPr>
        <w:t>Учитывая данные сравнительного анализа (прирост численности населения муниципального образования «Новонукутское» в среднем не превышает 18 человек в год), а также влияние существующих социально-экономических факторов, на расчетный срок Программы (2030 год) прогнозируемая численность населения муниципального образования «Новонукутское» принимается 6000 человек (согласно Таблице 3), то есть ожидается увеличение численности населения муниципального образования «Новонукутское» на 6,19% относительно существующего положения.</w:t>
      </w:r>
    </w:p>
    <w:p w:rsidR="00DA2ED0" w:rsidRPr="006B0BB9" w:rsidRDefault="00DA2ED0" w:rsidP="006B0BB9">
      <w:pPr>
        <w:widowControl w:val="0"/>
        <w:autoSpaceDE w:val="0"/>
        <w:autoSpaceDN w:val="0"/>
        <w:adjustRightInd w:val="0"/>
        <w:ind w:firstLine="709"/>
        <w:jc w:val="right"/>
        <w:rPr>
          <w:sz w:val="20"/>
          <w:szCs w:val="20"/>
        </w:rPr>
      </w:pPr>
      <w:r w:rsidRPr="006B0BB9">
        <w:rPr>
          <w:sz w:val="20"/>
          <w:szCs w:val="20"/>
        </w:rPr>
        <w:t>Таблица 3</w:t>
      </w:r>
    </w:p>
    <w:p w:rsidR="00DA2ED0" w:rsidRPr="006B0BB9" w:rsidRDefault="00DA2ED0" w:rsidP="006B0BB9">
      <w:pPr>
        <w:widowControl w:val="0"/>
        <w:autoSpaceDE w:val="0"/>
        <w:autoSpaceDN w:val="0"/>
        <w:adjustRightInd w:val="0"/>
        <w:jc w:val="center"/>
        <w:rPr>
          <w:sz w:val="20"/>
          <w:szCs w:val="20"/>
        </w:rPr>
      </w:pPr>
      <w:r w:rsidRPr="006B0BB9">
        <w:rPr>
          <w:sz w:val="20"/>
          <w:szCs w:val="20"/>
        </w:rPr>
        <w:t>Прогнозируемая динамика численности населения муниципального образования «Новонукутское» на период с 2020 года по 2030 год, чел.</w:t>
      </w:r>
    </w:p>
    <w:tbl>
      <w:tblPr>
        <w:tblpPr w:leftFromText="180" w:rightFromText="180" w:vertAnchor="page" w:horzAnchor="margin" w:tblpXSpec="center" w:tblpY="2404"/>
        <w:tblW w:w="1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09"/>
        <w:gridCol w:w="787"/>
        <w:gridCol w:w="788"/>
        <w:gridCol w:w="787"/>
        <w:gridCol w:w="788"/>
        <w:gridCol w:w="787"/>
        <w:gridCol w:w="788"/>
        <w:gridCol w:w="787"/>
        <w:gridCol w:w="788"/>
        <w:gridCol w:w="787"/>
        <w:gridCol w:w="788"/>
        <w:gridCol w:w="856"/>
      </w:tblGrid>
      <w:tr w:rsidR="00DA2ED0" w:rsidRPr="006B0BB9" w:rsidTr="00EC459C">
        <w:trPr>
          <w:trHeight w:val="142"/>
        </w:trPr>
        <w:tc>
          <w:tcPr>
            <w:tcW w:w="2376" w:type="dxa"/>
            <w:vMerge w:val="restart"/>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муниципальное образование «Новонукутское»</w:t>
            </w:r>
          </w:p>
        </w:tc>
        <w:tc>
          <w:tcPr>
            <w:tcW w:w="709" w:type="dxa"/>
            <w:vMerge w:val="restart"/>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2019 год</w:t>
            </w:r>
          </w:p>
        </w:tc>
        <w:tc>
          <w:tcPr>
            <w:tcW w:w="8731" w:type="dxa"/>
            <w:gridSpan w:val="11"/>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Динамика численности населения муниципального образования «Новонукутское»</w:t>
            </w:r>
          </w:p>
        </w:tc>
      </w:tr>
      <w:tr w:rsidR="00DA2ED0" w:rsidRPr="006B0BB9" w:rsidTr="00EC459C">
        <w:trPr>
          <w:trHeight w:val="165"/>
        </w:trPr>
        <w:tc>
          <w:tcPr>
            <w:tcW w:w="2376" w:type="dxa"/>
            <w:vMerge/>
            <w:shd w:val="clear" w:color="auto" w:fill="auto"/>
            <w:vAlign w:val="center"/>
          </w:tcPr>
          <w:p w:rsidR="00DA2ED0" w:rsidRPr="006B0BB9" w:rsidRDefault="00DA2ED0" w:rsidP="006B0BB9">
            <w:pPr>
              <w:widowControl w:val="0"/>
              <w:autoSpaceDE w:val="0"/>
              <w:autoSpaceDN w:val="0"/>
              <w:adjustRightInd w:val="0"/>
              <w:jc w:val="center"/>
              <w:rPr>
                <w:sz w:val="20"/>
                <w:szCs w:val="20"/>
              </w:rPr>
            </w:pPr>
          </w:p>
        </w:tc>
        <w:tc>
          <w:tcPr>
            <w:tcW w:w="709" w:type="dxa"/>
            <w:vMerge/>
            <w:shd w:val="clear" w:color="auto" w:fill="auto"/>
            <w:vAlign w:val="center"/>
          </w:tcPr>
          <w:p w:rsidR="00DA2ED0" w:rsidRPr="006B0BB9" w:rsidRDefault="00DA2ED0" w:rsidP="006B0BB9">
            <w:pPr>
              <w:widowControl w:val="0"/>
              <w:autoSpaceDE w:val="0"/>
              <w:autoSpaceDN w:val="0"/>
              <w:adjustRightInd w:val="0"/>
              <w:jc w:val="center"/>
              <w:rPr>
                <w:sz w:val="20"/>
                <w:szCs w:val="20"/>
              </w:rPr>
            </w:pP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2020 год</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2021 год</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2022 год</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2023 год</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2024 год</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2025 год</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2026 год</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2027 год</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2028 год</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2029 год</w:t>
            </w:r>
          </w:p>
        </w:tc>
        <w:tc>
          <w:tcPr>
            <w:tcW w:w="856"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2030 год</w:t>
            </w:r>
          </w:p>
        </w:tc>
      </w:tr>
      <w:tr w:rsidR="00DA2ED0" w:rsidRPr="006B0BB9" w:rsidTr="00EC459C">
        <w:tc>
          <w:tcPr>
            <w:tcW w:w="2376"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Всего по муниципальному образованию «Новонукутское»</w:t>
            </w:r>
          </w:p>
        </w:tc>
        <w:tc>
          <w:tcPr>
            <w:tcW w:w="709"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5650</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5682</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5714</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5746</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5778</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5810</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5842</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5874</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5906</w:t>
            </w:r>
          </w:p>
        </w:tc>
        <w:tc>
          <w:tcPr>
            <w:tcW w:w="787"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5938</w:t>
            </w:r>
          </w:p>
        </w:tc>
        <w:tc>
          <w:tcPr>
            <w:tcW w:w="788"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5970</w:t>
            </w:r>
          </w:p>
        </w:tc>
        <w:tc>
          <w:tcPr>
            <w:tcW w:w="856" w:type="dxa"/>
            <w:shd w:val="clear" w:color="auto" w:fill="auto"/>
            <w:vAlign w:val="center"/>
          </w:tcPr>
          <w:p w:rsidR="00DA2ED0" w:rsidRPr="006B0BB9" w:rsidRDefault="00DA2ED0" w:rsidP="006B0BB9">
            <w:pPr>
              <w:widowControl w:val="0"/>
              <w:autoSpaceDE w:val="0"/>
              <w:autoSpaceDN w:val="0"/>
              <w:adjustRightInd w:val="0"/>
              <w:jc w:val="center"/>
              <w:rPr>
                <w:sz w:val="20"/>
                <w:szCs w:val="20"/>
              </w:rPr>
            </w:pPr>
            <w:r w:rsidRPr="006B0BB9">
              <w:rPr>
                <w:sz w:val="20"/>
                <w:szCs w:val="20"/>
              </w:rPr>
              <w:t>6000</w:t>
            </w:r>
          </w:p>
        </w:tc>
      </w:tr>
    </w:tbl>
    <w:p w:rsidR="00DA2ED0" w:rsidRPr="006B0BB9" w:rsidRDefault="00DA2ED0" w:rsidP="006B0BB9">
      <w:pPr>
        <w:widowControl w:val="0"/>
        <w:autoSpaceDE w:val="0"/>
        <w:autoSpaceDN w:val="0"/>
        <w:adjustRightInd w:val="0"/>
        <w:ind w:firstLine="709"/>
        <w:jc w:val="both"/>
        <w:rPr>
          <w:sz w:val="18"/>
          <w:szCs w:val="18"/>
        </w:rPr>
      </w:pPr>
      <w:r w:rsidRPr="006B0BB9">
        <w:rPr>
          <w:sz w:val="18"/>
          <w:szCs w:val="18"/>
        </w:rPr>
        <w:t xml:space="preserve">В муниципальном образовании «Новонукутское» по состоянию на 01.01.2019 г. трудоспособное население (от 18 до 60 лет) составляет 3605 (63,80% от общей численности населения) человек, население старше трудоспособного (мужчины старше 60 лет, женщины старше 55 лет) возраста – 721 (12,76% от общей численности населения) человек. </w:t>
      </w:r>
    </w:p>
    <w:p w:rsidR="00DA2ED0" w:rsidRPr="006B0BB9" w:rsidRDefault="00DA2ED0" w:rsidP="006B0BB9">
      <w:pPr>
        <w:widowControl w:val="0"/>
        <w:autoSpaceDE w:val="0"/>
        <w:autoSpaceDN w:val="0"/>
        <w:adjustRightInd w:val="0"/>
        <w:ind w:firstLine="709"/>
        <w:jc w:val="both"/>
        <w:rPr>
          <w:sz w:val="18"/>
          <w:szCs w:val="18"/>
        </w:rPr>
      </w:pPr>
      <w:r w:rsidRPr="006B0BB9">
        <w:rPr>
          <w:sz w:val="18"/>
          <w:szCs w:val="18"/>
        </w:rPr>
        <w:t>Учитывая данные сравнительного анализа (прирост численности населения в среднем  превышает 18 человек в год), а также влияние существующих социально-экономических факторов, на расчетный срок Программы (2030 год) прогнозная численность населения муниципального образования «Новонукутское» по возрастным категориям будет составлять (согласно Таблице 4):</w:t>
      </w:r>
    </w:p>
    <w:p w:rsidR="00DA2ED0" w:rsidRPr="006B0BB9" w:rsidRDefault="00DA2ED0" w:rsidP="00E249C2">
      <w:pPr>
        <w:widowControl w:val="0"/>
        <w:numPr>
          <w:ilvl w:val="0"/>
          <w:numId w:val="5"/>
        </w:numPr>
        <w:tabs>
          <w:tab w:val="left" w:pos="993"/>
        </w:tabs>
        <w:autoSpaceDE w:val="0"/>
        <w:autoSpaceDN w:val="0"/>
        <w:adjustRightInd w:val="0"/>
        <w:ind w:left="142" w:firstLine="567"/>
        <w:contextualSpacing/>
        <w:jc w:val="both"/>
        <w:rPr>
          <w:sz w:val="18"/>
          <w:szCs w:val="18"/>
        </w:rPr>
      </w:pPr>
      <w:r w:rsidRPr="006B0BB9">
        <w:rPr>
          <w:sz w:val="18"/>
          <w:szCs w:val="18"/>
        </w:rPr>
        <w:t>население моложе трудоспособного возраста – 1324 человек. Ожидается увеличение данной категории населения на 82 человека относительно существующего положения;</w:t>
      </w:r>
    </w:p>
    <w:p w:rsidR="00DA2ED0" w:rsidRPr="006B0BB9" w:rsidRDefault="00DA2ED0" w:rsidP="00E249C2">
      <w:pPr>
        <w:widowControl w:val="0"/>
        <w:numPr>
          <w:ilvl w:val="0"/>
          <w:numId w:val="5"/>
        </w:numPr>
        <w:tabs>
          <w:tab w:val="left" w:pos="993"/>
        </w:tabs>
        <w:autoSpaceDE w:val="0"/>
        <w:autoSpaceDN w:val="0"/>
        <w:adjustRightInd w:val="0"/>
        <w:ind w:left="142" w:firstLine="567"/>
        <w:contextualSpacing/>
        <w:jc w:val="both"/>
        <w:rPr>
          <w:sz w:val="18"/>
          <w:szCs w:val="18"/>
        </w:rPr>
      </w:pPr>
      <w:r w:rsidRPr="006B0BB9">
        <w:rPr>
          <w:sz w:val="18"/>
          <w:szCs w:val="18"/>
        </w:rPr>
        <w:t>население трудоспособного возраста – 3605 человек. Ожидается увеличение данной категории населения на 130 человек относительно существующего положения;</w:t>
      </w:r>
    </w:p>
    <w:p w:rsidR="00DA2ED0" w:rsidRPr="006B0BB9" w:rsidRDefault="00DA2ED0" w:rsidP="00E249C2">
      <w:pPr>
        <w:widowControl w:val="0"/>
        <w:numPr>
          <w:ilvl w:val="0"/>
          <w:numId w:val="5"/>
        </w:numPr>
        <w:tabs>
          <w:tab w:val="left" w:pos="993"/>
        </w:tabs>
        <w:autoSpaceDE w:val="0"/>
        <w:autoSpaceDN w:val="0"/>
        <w:adjustRightInd w:val="0"/>
        <w:ind w:left="142" w:firstLine="567"/>
        <w:contextualSpacing/>
        <w:jc w:val="both"/>
        <w:rPr>
          <w:sz w:val="18"/>
          <w:szCs w:val="18"/>
        </w:rPr>
      </w:pPr>
      <w:r w:rsidRPr="006B0BB9">
        <w:rPr>
          <w:sz w:val="18"/>
          <w:szCs w:val="18"/>
        </w:rPr>
        <w:t>население старше трудоспособного возраста – 721 человек. Ожидается увеличение данной категории населения на 58 человек относительно существующего положения.</w:t>
      </w:r>
    </w:p>
    <w:p w:rsidR="00DA2ED0" w:rsidRPr="006B0BB9" w:rsidRDefault="00DA2ED0" w:rsidP="006B0BB9">
      <w:pPr>
        <w:widowControl w:val="0"/>
        <w:autoSpaceDE w:val="0"/>
        <w:autoSpaceDN w:val="0"/>
        <w:adjustRightInd w:val="0"/>
        <w:ind w:right="-2" w:firstLine="709"/>
        <w:jc w:val="right"/>
        <w:rPr>
          <w:sz w:val="18"/>
          <w:szCs w:val="18"/>
        </w:rPr>
      </w:pPr>
      <w:r w:rsidRPr="006B0BB9">
        <w:rPr>
          <w:sz w:val="18"/>
          <w:szCs w:val="18"/>
        </w:rPr>
        <w:t>Таблица 4</w:t>
      </w:r>
    </w:p>
    <w:p w:rsidR="00DA2ED0" w:rsidRPr="006B0BB9" w:rsidRDefault="00DA2ED0" w:rsidP="006B0BB9">
      <w:pPr>
        <w:widowControl w:val="0"/>
        <w:autoSpaceDE w:val="0"/>
        <w:autoSpaceDN w:val="0"/>
        <w:adjustRightInd w:val="0"/>
        <w:jc w:val="center"/>
        <w:rPr>
          <w:sz w:val="18"/>
          <w:szCs w:val="18"/>
        </w:rPr>
      </w:pPr>
      <w:r w:rsidRPr="006B0BB9">
        <w:rPr>
          <w:sz w:val="18"/>
          <w:szCs w:val="18"/>
        </w:rPr>
        <w:t>Прогнозируемая динамика численности населения муниципального образования «Новонукутское» по возрастным категориям с 2020 года по 2030 год, чел.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2321"/>
        <w:gridCol w:w="2321"/>
        <w:gridCol w:w="2322"/>
      </w:tblGrid>
      <w:tr w:rsidR="00DA2ED0" w:rsidRPr="006B0BB9" w:rsidTr="00DA2ED0">
        <w:tc>
          <w:tcPr>
            <w:tcW w:w="3072"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Показатели</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2019 год</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2022 год</w:t>
            </w:r>
          </w:p>
        </w:tc>
        <w:tc>
          <w:tcPr>
            <w:tcW w:w="2322"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2030 год</w:t>
            </w:r>
          </w:p>
        </w:tc>
      </w:tr>
      <w:tr w:rsidR="00DA2ED0" w:rsidRPr="006B0BB9" w:rsidTr="00DA2ED0">
        <w:tc>
          <w:tcPr>
            <w:tcW w:w="307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Население моложе трудоспособного возраста</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1324</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1367</w:t>
            </w:r>
          </w:p>
        </w:tc>
        <w:tc>
          <w:tcPr>
            <w:tcW w:w="232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1434</w:t>
            </w:r>
          </w:p>
        </w:tc>
      </w:tr>
      <w:tr w:rsidR="00DA2ED0" w:rsidRPr="006B0BB9" w:rsidTr="00DA2ED0">
        <w:tc>
          <w:tcPr>
            <w:tcW w:w="307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Население трудоспособного возраста</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3605</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3670</w:t>
            </w:r>
          </w:p>
        </w:tc>
        <w:tc>
          <w:tcPr>
            <w:tcW w:w="232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3762</w:t>
            </w:r>
          </w:p>
        </w:tc>
      </w:tr>
      <w:tr w:rsidR="00DA2ED0" w:rsidRPr="006B0BB9" w:rsidTr="00DA2ED0">
        <w:tc>
          <w:tcPr>
            <w:tcW w:w="307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Население старше трудоспособного возраста</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721</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749</w:t>
            </w:r>
          </w:p>
        </w:tc>
        <w:tc>
          <w:tcPr>
            <w:tcW w:w="232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804</w:t>
            </w:r>
          </w:p>
        </w:tc>
      </w:tr>
      <w:tr w:rsidR="00DA2ED0" w:rsidRPr="006B0BB9" w:rsidTr="00DA2ED0">
        <w:tc>
          <w:tcPr>
            <w:tcW w:w="3072"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Всего по  муниципальному образованию «Новонукутское»</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5650</w:t>
            </w:r>
          </w:p>
        </w:tc>
        <w:tc>
          <w:tcPr>
            <w:tcW w:w="2321"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5786</w:t>
            </w:r>
          </w:p>
        </w:tc>
        <w:tc>
          <w:tcPr>
            <w:tcW w:w="2322"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6000</w:t>
            </w:r>
          </w:p>
        </w:tc>
      </w:tr>
    </w:tbl>
    <w:p w:rsidR="00DA2ED0" w:rsidRPr="006B0BB9" w:rsidRDefault="00DA2ED0" w:rsidP="006B0BB9">
      <w:pPr>
        <w:ind w:firstLine="709"/>
        <w:contextualSpacing/>
        <w:jc w:val="both"/>
        <w:rPr>
          <w:sz w:val="18"/>
          <w:szCs w:val="18"/>
        </w:rPr>
      </w:pPr>
      <w:r w:rsidRPr="006B0BB9">
        <w:rPr>
          <w:sz w:val="18"/>
          <w:szCs w:val="18"/>
        </w:rPr>
        <w:t xml:space="preserve">Возрастная структура населения муниципального образования «Новонукутское»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муниципального образования «Новонукутское» имеет определенный демографический потенциал на перспективу в лице относительного большого удельного веса лиц трудоспособного возраста. </w:t>
      </w:r>
    </w:p>
    <w:p w:rsidR="00DA2ED0" w:rsidRPr="006B0BB9" w:rsidRDefault="00DA2ED0" w:rsidP="006B0BB9">
      <w:pPr>
        <w:ind w:firstLine="709"/>
        <w:contextualSpacing/>
        <w:jc w:val="both"/>
        <w:rPr>
          <w:sz w:val="18"/>
          <w:szCs w:val="18"/>
        </w:rPr>
      </w:pPr>
      <w:r w:rsidRPr="006B0BB9">
        <w:rPr>
          <w:sz w:val="18"/>
          <w:szCs w:val="18"/>
        </w:rPr>
        <w:t>Изменение возрастной структуры населения муниципального образования «Новонукутское» за последние 5 лет характеризовалось уменьшением доли населения трудоспособного возраста. Доля населения старше трудоспособного возраста в указанный период, наоборот, имела тенденцию к увеличению. Таким образом, в муниципальном образовании наблюдается ситуация, когда доля населения моложе трудоспособного возраста растет медленнее доли населения старше трудоспособного возраста, из чего можно сделать вывод о постепенном старении населения муниципального образования «Новонукутское».</w:t>
      </w:r>
    </w:p>
    <w:p w:rsidR="00DA2ED0" w:rsidRPr="006B0BB9" w:rsidRDefault="00DA2ED0" w:rsidP="006B0BB9">
      <w:pPr>
        <w:ind w:firstLine="709"/>
        <w:contextualSpacing/>
        <w:jc w:val="both"/>
        <w:rPr>
          <w:sz w:val="18"/>
          <w:szCs w:val="18"/>
        </w:rPr>
      </w:pPr>
      <w:r w:rsidRPr="006B0BB9">
        <w:rPr>
          <w:sz w:val="18"/>
          <w:szCs w:val="18"/>
        </w:rPr>
        <w:t>Учитывая проведенный анализ прогнозов демографического развития муниципального образования «Новонукутское», наиболее вероятным рассматривается сценарий увеличения численности населения муниципального образования «Новонукутское». Для достижения целей Программы принимается условие, при котором численность населения муниципального образования «Новонукутское» имеет тенденцию к увеличению.</w:t>
      </w:r>
    </w:p>
    <w:p w:rsidR="00DA2ED0" w:rsidRPr="006B0BB9" w:rsidRDefault="00DA2ED0" w:rsidP="006B0BB9">
      <w:pPr>
        <w:ind w:firstLine="709"/>
        <w:contextualSpacing/>
        <w:jc w:val="both"/>
        <w:rPr>
          <w:sz w:val="18"/>
          <w:szCs w:val="18"/>
        </w:rPr>
      </w:pPr>
      <w:r w:rsidRPr="006B0BB9">
        <w:rPr>
          <w:sz w:val="18"/>
          <w:szCs w:val="18"/>
        </w:rPr>
        <w:t>В дальнейшем численность населения муниципального образования «Новонукутское» будет определяться рядом условий:</w:t>
      </w:r>
    </w:p>
    <w:p w:rsidR="00DA2ED0" w:rsidRPr="006B0BB9" w:rsidRDefault="00DA2ED0" w:rsidP="00E249C2">
      <w:pPr>
        <w:numPr>
          <w:ilvl w:val="0"/>
          <w:numId w:val="6"/>
        </w:numPr>
        <w:tabs>
          <w:tab w:val="left" w:pos="993"/>
        </w:tabs>
        <w:ind w:left="0" w:firstLine="709"/>
        <w:contextualSpacing/>
        <w:jc w:val="both"/>
        <w:rPr>
          <w:sz w:val="18"/>
          <w:szCs w:val="18"/>
        </w:rPr>
      </w:pPr>
      <w:r w:rsidRPr="006B0BB9">
        <w:rPr>
          <w:sz w:val="18"/>
          <w:szCs w:val="18"/>
        </w:rPr>
        <w:t>уровнем снижения или повышения рождаемости и естественного воспроизводства населения;</w:t>
      </w:r>
    </w:p>
    <w:p w:rsidR="00DA2ED0" w:rsidRPr="006B0BB9" w:rsidRDefault="00DA2ED0" w:rsidP="00E249C2">
      <w:pPr>
        <w:widowControl w:val="0"/>
        <w:numPr>
          <w:ilvl w:val="0"/>
          <w:numId w:val="6"/>
        </w:numPr>
        <w:tabs>
          <w:tab w:val="left" w:pos="993"/>
        </w:tabs>
        <w:ind w:left="0" w:firstLine="709"/>
        <w:contextualSpacing/>
        <w:jc w:val="both"/>
        <w:rPr>
          <w:sz w:val="18"/>
          <w:szCs w:val="18"/>
        </w:rPr>
      </w:pPr>
      <w:r w:rsidRPr="006B0BB9">
        <w:rPr>
          <w:sz w:val="18"/>
          <w:szCs w:val="18"/>
        </w:rPr>
        <w:t>политикой государства в области поощрения рождаемости;</w:t>
      </w:r>
    </w:p>
    <w:p w:rsidR="00DA2ED0" w:rsidRPr="006B0BB9" w:rsidRDefault="00DA2ED0" w:rsidP="00E249C2">
      <w:pPr>
        <w:widowControl w:val="0"/>
        <w:numPr>
          <w:ilvl w:val="0"/>
          <w:numId w:val="6"/>
        </w:numPr>
        <w:tabs>
          <w:tab w:val="left" w:pos="993"/>
        </w:tabs>
        <w:ind w:left="0" w:firstLine="709"/>
        <w:contextualSpacing/>
        <w:jc w:val="both"/>
        <w:rPr>
          <w:sz w:val="18"/>
          <w:szCs w:val="18"/>
        </w:rPr>
      </w:pPr>
      <w:r w:rsidRPr="006B0BB9">
        <w:rPr>
          <w:sz w:val="18"/>
          <w:szCs w:val="18"/>
        </w:rPr>
        <w:t>снижением оттока молодежи из муниципального образования;</w:t>
      </w:r>
    </w:p>
    <w:p w:rsidR="00DA2ED0" w:rsidRPr="006B0BB9" w:rsidRDefault="00DA2ED0" w:rsidP="00E249C2">
      <w:pPr>
        <w:widowControl w:val="0"/>
        <w:numPr>
          <w:ilvl w:val="0"/>
          <w:numId w:val="6"/>
        </w:numPr>
        <w:tabs>
          <w:tab w:val="left" w:pos="993"/>
        </w:tabs>
        <w:ind w:left="0" w:firstLine="709"/>
        <w:contextualSpacing/>
        <w:jc w:val="both"/>
        <w:rPr>
          <w:sz w:val="18"/>
          <w:szCs w:val="18"/>
        </w:rPr>
      </w:pPr>
      <w:r w:rsidRPr="006B0BB9">
        <w:rPr>
          <w:sz w:val="18"/>
          <w:szCs w:val="18"/>
        </w:rPr>
        <w:t>возможностью организации новых рабочих мест на территории муниципального образования «Новонукутское».</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lastRenderedPageBreak/>
        <w:t>В муниципальном образовании «Новонукутское» действуют средняя школа № 1 (на 520 мест, 850 учащихся), работает семь дошкольных образовательных учреждений: детский сад «Ласточка», детский сад «Елочка», детский сад «Ромашка», детский сад «Баяр», детский сад «Улыбка», детский сад «Баяр-2», детский сад «Солнышко» общей вместимостью 495 мест, которые посещает 728 детей.</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Учреждения внешкольного образования на территории муниципального образования «Новонукутское» представлены детско-юношеской спортивной школой на 70 мест, детской школой искусств на 20 мест и домом детского творчества на 50 мест. В поселке Новонукутский действует также Областное государственное учреждение социального обслуживания «Социально-реабилитационный центр для несовершеннолетних».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К учреждениям специального образования на территории муниципального образования «Новонукутское» относится Нукутский филиал «Заларинского агропромышленного техникума» на 110 ученических мест, в котором проходят обучение 138 студентов.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Розничная торговая сеть муниципального образования «Новонукутское» представлена магазинами в количестве 57 штук общей торговой площадью 3378,6 м</w:t>
      </w:r>
      <w:r w:rsidRPr="006B0BB9">
        <w:rPr>
          <w:sz w:val="18"/>
          <w:szCs w:val="18"/>
          <w:vertAlign w:val="superscript"/>
        </w:rPr>
        <w:t>2</w:t>
      </w:r>
      <w:r w:rsidRPr="006B0BB9">
        <w:rPr>
          <w:sz w:val="18"/>
          <w:szCs w:val="18"/>
        </w:rPr>
        <w:t>, торговым центрам «Байкал», павильонами в количестве 7 штук общей торговой площадью 151,06 м</w:t>
      </w:r>
      <w:r w:rsidRPr="006B0BB9">
        <w:rPr>
          <w:sz w:val="18"/>
          <w:szCs w:val="18"/>
          <w:vertAlign w:val="superscript"/>
        </w:rPr>
        <w:t>2</w:t>
      </w:r>
      <w:r w:rsidRPr="006B0BB9">
        <w:rPr>
          <w:sz w:val="18"/>
          <w:szCs w:val="18"/>
        </w:rPr>
        <w:t xml:space="preserve">. На территории муниципального образования «Новонукутское» также действует сельскохозяйственный рынок.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В поселке Новонукутский действует 14 общедоступных предприятий общественного питания общей вместимостью 360 мест (столовая, 5 кафе, кафе-бар, закусочная). Имеется также 27 предприятий бытового обслуживания населения (мастерские, ателье, парикмахерские) на 66 рабочих мест.</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Учреждения здравоохранения  муниципального образования «Новонукутское» представлены Нукутской районной больницей, в которую входят стационар на 145 коек, отделение скорой медицинской помощи и поликлиника на 200 посещений в смену. На территории Заларинского муниципального образования действуют также 3 аптеки, 6 аптечных пунктов и 2 магазина ветеринарных препаратов.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Учреждения культуры муниципального образования «Новонукутское» представлено районным домом культуры с детской библиотекой на 150 мест, Краеведческим музеем, центральная районной библиотекой.</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В поселке Новонукутский размещаются администрации муниципального образования «Нукутский район», администрация муниципального образования «Новонукутское», действует отделение почтовой связи Управления Федеральной почтовой связи Иркутской области - филиал Федерального государственного унитарного предприятия «Почта России».</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 Муниципальное образование «Новонукутское» обслуживает ОАО «Ростелеком». На территории муниципального образования «Новонукутское» также работают такие операторы сотовой связи, как Теле 2 Россия, ПАО «Мобильные Телесистемы» (МТС), ПАО «Вымпел Коммуникации» (Билайн), ЗАО «Мобиком-Хабаровск» (Мегафон).</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На территории муниципального образования «Новонукутское» размещается 5 объектов коммунально-складского, производственного и транспортного назначения: предприятия IV-V класса опасности по санитарной классификации. Производственные площадки муниципального образования «Новонукутское» занимают территорию порядка 52 га.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Основная группа предприятий, осуществляющих свою деятельность на территории муниципального образования «Новонукутское» бывшего гипсового рудника. Часть объектов располагается локально в системе застройки рабочего поселка Залари. В основном это мелкие предприятия, связанные с обслуживанием и ремонтом автотранспорта (станции технического обслуживания), а также площадки не действующих предприятий (пищекомбинат, маслозавод, производственные базы).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На окраине поселка расположена производственная база Акционерного общества «Дорожная служба» Балаганский филиал, примыкающая к жилой застройке в районе ул. Трактовая  поселка Новонукутский.</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К предприятиям </w:t>
      </w:r>
      <w:r w:rsidRPr="006B0BB9">
        <w:rPr>
          <w:bCs/>
          <w:iCs/>
          <w:sz w:val="18"/>
          <w:szCs w:val="18"/>
        </w:rPr>
        <w:t>транспорта и связи муниципального образования «Новонукутское»</w:t>
      </w:r>
      <w:r w:rsidRPr="006B0BB9">
        <w:rPr>
          <w:b/>
          <w:bCs/>
          <w:i/>
          <w:iCs/>
          <w:sz w:val="18"/>
          <w:szCs w:val="18"/>
        </w:rPr>
        <w:t xml:space="preserve"> </w:t>
      </w:r>
      <w:r w:rsidRPr="006B0BB9">
        <w:rPr>
          <w:sz w:val="18"/>
          <w:szCs w:val="18"/>
        </w:rPr>
        <w:t xml:space="preserve">относятся подразделение Нукутский участок Балаганского филиал акционерного общества «Дорожная служба Иркутской области», Нукутский почтамт Управления Федеральной почтовой связи Иркутской области - филиала Федерального государственного унитарного предприятия «Почта России» Иркутский филиал ПАО «Ростелеком». Численность кадров муниципального образования «Новонукутское» составляет 210 человек.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Значительную роль для экономического развития муниципального образования «Новонукутское» играет </w:t>
      </w:r>
      <w:r w:rsidRPr="006B0BB9">
        <w:rPr>
          <w:bCs/>
          <w:iCs/>
          <w:sz w:val="18"/>
          <w:szCs w:val="18"/>
        </w:rPr>
        <w:t>сельское хозяйство,</w:t>
      </w:r>
      <w:r w:rsidRPr="006B0BB9">
        <w:rPr>
          <w:b/>
          <w:bCs/>
          <w:i/>
          <w:iCs/>
          <w:sz w:val="18"/>
          <w:szCs w:val="18"/>
        </w:rPr>
        <w:t xml:space="preserve"> </w:t>
      </w:r>
      <w:r w:rsidRPr="006B0BB9">
        <w:rPr>
          <w:sz w:val="18"/>
          <w:szCs w:val="18"/>
        </w:rPr>
        <w:t>двумя сельскохозяйственными кооперативами (1 уровня, 2 уровня), девятнадцатью крестьянско-фермерскими хозяйствами, в поселке Новонукутский осуществляет свою деятельность ветеринарная станция. Общая численность кадров сельского хозяйства муниципального образования «Новонукутское» составляет 275 человек.</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Лесное хозяйство муниципального образования «Новонукутское» представлено Нукутским участком Черемховского лесхоза. Лесозаготовками на территории муниципального образования занимается Акционерное общество «Альянс-лес». В </w:t>
      </w:r>
      <w:r w:rsidRPr="006B0BB9">
        <w:rPr>
          <w:bCs/>
          <w:iCs/>
          <w:sz w:val="18"/>
          <w:szCs w:val="18"/>
        </w:rPr>
        <w:t>лесном хозяйстве муниципального образования «Новонукутское»</w:t>
      </w:r>
      <w:r w:rsidRPr="006B0BB9">
        <w:rPr>
          <w:b/>
          <w:bCs/>
          <w:i/>
          <w:iCs/>
          <w:sz w:val="18"/>
          <w:szCs w:val="18"/>
        </w:rPr>
        <w:t xml:space="preserve"> </w:t>
      </w:r>
      <w:r w:rsidRPr="006B0BB9">
        <w:rPr>
          <w:sz w:val="18"/>
          <w:szCs w:val="18"/>
        </w:rPr>
        <w:t>занято 110 человек.</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В состав </w:t>
      </w:r>
      <w:r w:rsidRPr="006B0BB9">
        <w:rPr>
          <w:bCs/>
          <w:iCs/>
          <w:sz w:val="18"/>
          <w:szCs w:val="18"/>
        </w:rPr>
        <w:t>энергетики</w:t>
      </w:r>
      <w:r w:rsidRPr="006B0BB9">
        <w:rPr>
          <w:b/>
          <w:bCs/>
          <w:i/>
          <w:iCs/>
          <w:sz w:val="18"/>
          <w:szCs w:val="18"/>
        </w:rPr>
        <w:t xml:space="preserve"> </w:t>
      </w:r>
      <w:r w:rsidRPr="006B0BB9">
        <w:rPr>
          <w:bCs/>
          <w:iCs/>
          <w:sz w:val="18"/>
          <w:szCs w:val="18"/>
        </w:rPr>
        <w:t>муниципального образования «Новонукутское»</w:t>
      </w:r>
      <w:r w:rsidRPr="006B0BB9">
        <w:rPr>
          <w:b/>
          <w:bCs/>
          <w:i/>
          <w:iCs/>
          <w:sz w:val="18"/>
          <w:szCs w:val="18"/>
        </w:rPr>
        <w:t xml:space="preserve"> </w:t>
      </w:r>
      <w:r w:rsidRPr="006B0BB9">
        <w:rPr>
          <w:sz w:val="18"/>
          <w:szCs w:val="18"/>
        </w:rPr>
        <w:t>включены предприятия, занимающиеся производством и распределением электрической энергии, пара и воды на территории муниципального образования «Новонукутское». К таким предприятиям относится: ООО «Крот», ИП «Шаповалов В.Н.», сети Облкоммунэнерго филиал, Центральные электрические сети. Численность занятых в области энергетики муниципального образования составляет 130 человек.</w:t>
      </w:r>
      <w:r w:rsidRPr="006B0BB9">
        <w:rPr>
          <w:b/>
          <w:bCs/>
          <w:sz w:val="18"/>
          <w:szCs w:val="18"/>
        </w:rPr>
        <w:t xml:space="preserve"> </w:t>
      </w:r>
    </w:p>
    <w:p w:rsidR="00DA2ED0" w:rsidRPr="006B0BB9" w:rsidRDefault="00DA2ED0" w:rsidP="006B0BB9">
      <w:pPr>
        <w:widowControl w:val="0"/>
        <w:tabs>
          <w:tab w:val="left" w:pos="993"/>
        </w:tabs>
        <w:ind w:firstLine="709"/>
        <w:contextualSpacing/>
        <w:jc w:val="both"/>
        <w:rPr>
          <w:sz w:val="18"/>
          <w:szCs w:val="18"/>
        </w:rPr>
      </w:pPr>
      <w:r w:rsidRPr="006B0BB9">
        <w:rPr>
          <w:bCs/>
          <w:iCs/>
          <w:sz w:val="18"/>
          <w:szCs w:val="18"/>
        </w:rPr>
        <w:t>Промышленность</w:t>
      </w:r>
      <w:r w:rsidRPr="006B0BB9">
        <w:rPr>
          <w:sz w:val="18"/>
          <w:szCs w:val="18"/>
        </w:rPr>
        <w:t xml:space="preserve"> Заларинского муниципального образования представлена сельскохозяйственным заготовительным снабженческо-перерабатывающим потребительским кооперативом «Ейский» (заготовка, хранение и переработка зерна), коллективно-фермерскими хозяйствами - «Галеев В.П.», кооперативом «Елена» (закуп мяса), ООО «Арсенал» (переработка отходов лесопиления, изготовление тарной дощечки, поддонов), ООО «АгротехСервис», а также издательско-полиграфическим предприятием «Свет Октября». Численность занятых в промышленности Заларинского муниципального образования составляет 90 человек.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Также на территории муниципального образования «Новонукутское» осуществляют свою деятельность ряд мелких предприятий, учреждений и организаций, относящихся к градообразующей сфере с незначительной численностью занятых – 50 человек.</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Общей стратегической целью социально-экономического развития муниципального образования «Новонукутское» является обеспечение повышения уровня и качества жизни населения муниципального образования,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В соответствии с частью 1 статьи 8 главы 2 Градостроительного кодекса Российской Федерации от «29» декабря 2004 </w:t>
      </w:r>
      <w:r w:rsidRPr="006B0BB9">
        <w:rPr>
          <w:sz w:val="18"/>
          <w:szCs w:val="18"/>
        </w:rPr>
        <w:lastRenderedPageBreak/>
        <w:t>года № 190-ФЗ к полномочиям органов местного самоуправления поселений в области градостроительной деятельности относятся:</w:t>
      </w:r>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подготовка и утверждение документов территориального планирования поселений;</w:t>
      </w:r>
      <w:bookmarkStart w:id="3" w:name="dst100071"/>
      <w:bookmarkEnd w:id="3"/>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утверждение местных нормативов градостроительного проектирования поселений;</w:t>
      </w:r>
      <w:bookmarkStart w:id="4" w:name="dst100072"/>
      <w:bookmarkEnd w:id="4"/>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утверждение правил землепользования и застройки поселений;</w:t>
      </w:r>
      <w:bookmarkStart w:id="5" w:name="dst1339"/>
      <w:bookmarkEnd w:id="5"/>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 xml:space="preserve">утверждение документации по планировке территории; </w:t>
      </w:r>
      <w:bookmarkStart w:id="6" w:name="dst100074"/>
      <w:bookmarkEnd w:id="6"/>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bookmarkStart w:id="7" w:name="dst14"/>
      <w:bookmarkEnd w:id="7"/>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 xml:space="preserve">принятие решений о развитии застроенных территорий; </w:t>
      </w:r>
      <w:bookmarkStart w:id="8" w:name="dst583"/>
      <w:bookmarkEnd w:id="8"/>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bookmarkStart w:id="9" w:name="dst1210"/>
      <w:bookmarkEnd w:id="9"/>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bookmarkStart w:id="10" w:name="dst2001"/>
      <w:bookmarkEnd w:id="10"/>
    </w:p>
    <w:p w:rsidR="00DA2ED0" w:rsidRPr="006B0BB9" w:rsidRDefault="00DA2ED0" w:rsidP="00E249C2">
      <w:pPr>
        <w:widowControl w:val="0"/>
        <w:numPr>
          <w:ilvl w:val="0"/>
          <w:numId w:val="7"/>
        </w:numPr>
        <w:tabs>
          <w:tab w:val="left" w:pos="993"/>
        </w:tabs>
        <w:ind w:left="0" w:firstLine="709"/>
        <w:contextualSpacing/>
        <w:jc w:val="both"/>
        <w:rPr>
          <w:sz w:val="18"/>
          <w:szCs w:val="18"/>
        </w:rPr>
      </w:pPr>
      <w:r w:rsidRPr="006B0BB9">
        <w:rPr>
          <w:sz w:val="18"/>
          <w:szCs w:val="18"/>
        </w:rPr>
        <w:t>принятие решения о комплексном развитии территории по инициативе органа местного самоуправления.</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Действуя в рамках полномочий, установленных Градостроительным кодексом Российской Федерации от «29» декабря 2004 года № 190-ФЗ, Федеральным законом от «06» октября 2003 года №131-ФЗ «Об общих принципах организации местного самоуправления в Российской Федерации» администрация муниципального образования «Новонукутское» подготовила и утвердила муниципальные правовые акты в области градостроительных отношений.</w:t>
      </w:r>
      <w:bookmarkStart w:id="11" w:name="sub_501"/>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Градостроительная деятельность на территории муниципального образования «Новонукутское» осуществляется в соответствии с Генеральным планом муниципального образования «Новонукутское» Нукутского района Иркутской области, Правилами землепользования и застройки.</w:t>
      </w:r>
      <w:bookmarkEnd w:id="11"/>
      <w:r w:rsidRPr="006B0BB9">
        <w:rPr>
          <w:sz w:val="18"/>
          <w:szCs w:val="18"/>
        </w:rPr>
        <w:t xml:space="preserve"> Согласно требованиям </w:t>
      </w:r>
      <w:hyperlink r:id="rId10" w:history="1">
        <w:r w:rsidRPr="006B0BB9">
          <w:rPr>
            <w:sz w:val="18"/>
            <w:szCs w:val="18"/>
          </w:rPr>
          <w:t>Градостроительного кодекса</w:t>
        </w:r>
      </w:hyperlink>
      <w:r w:rsidRPr="006B0BB9">
        <w:rPr>
          <w:sz w:val="18"/>
          <w:szCs w:val="18"/>
        </w:rPr>
        <w:t xml:space="preserve"> Российской Федерации от «29» декабря 2004 года № 190-ФЗ, учет местных нормативов градостроительного проектирования необходим при подготовке проекта генерального плана муниципального образования и как следствие при внесении изменений в генеральный план муниципального образования, при подготовке документации по планировке территории, изменений в указанную документацию.</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Генеральный план муниципального образования «Новонукутское» Нукутского района Иркутской области, как документ территориального планирования реализует основные принципы законодательства в области градостроительной деятельности и является главным инструментом градостроительной политики муниципального образования «Новонукутское», наплавленной на формирование архитектурной среды, комфортной для жизни населения муниципального образования, характеризующейся функциональными, утилитарными и эстетическими особенностями. Генеральный план муниципального образования «Новонукутское» Нукутского района Иркутской области в области градостроительной деятельности на территории муниципального образования направлен на:</w:t>
      </w:r>
      <w:bookmarkStart w:id="12" w:name="sub_5011"/>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создание условий для устойчивого развития территории муниципального образования;</w:t>
      </w:r>
      <w:bookmarkStart w:id="13" w:name="sub_5012"/>
      <w:bookmarkEnd w:id="12"/>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установление функциональных зон на территории муниципального образования и размещения в них объектов капитального строительства для государственных и муниципальных нужд;</w:t>
      </w:r>
      <w:bookmarkStart w:id="14" w:name="sub_5013"/>
      <w:bookmarkEnd w:id="13"/>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определение параметров развития инженерной, транспортной и социальной инфраструктур муниципального образования;</w:t>
      </w:r>
      <w:bookmarkStart w:id="15" w:name="sub_5014"/>
      <w:bookmarkEnd w:id="14"/>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определение градостроительных требований к соблюдению зон с особыми условиями использования территории муниципального образования, в том числе к сохранению объектов историко-культурного наследия, экологическому и санитарному благополучию населения муниципального образования.</w:t>
      </w:r>
      <w:bookmarkEnd w:id="15"/>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Развитие муниципального образования «Новонукутское» зависит от уровня развития и состояния объектов транспортной инфраструктуры муниципального образования, которые являются одним из факторов, определяющим эффективность работы автомобильного транспорта на территории муниципального образования. Развитая транспортная инфраструктура влияет на приток трудовых, инвестиционных ресурсов, улучшает экономику существующих производств на территории муниципального образования «Новонукутское», на качество жизни населения муниципального образования.</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В соответствии с Федеральным законом от «09» февраля 2007 года № 16-ФЗ «О транспортной безопасности» объекты транспортной инфраструктуры муниципального образования представляют собой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Из объектов транспортной инфраструктуры муниципальное образование «Новонукутское» имеет на своей территории автомобильные дороги, мост.</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Организация регулярных перевозок пассажиров и багажа транспортом на территории муниципального образования «Новонукутское» осуществляется на основании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«09» февраля 2007 года № 16-ФЗ «О транспортной безопасности».</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Транспортно-экономические связи муниципального образования «Новонукутское» осуществляются автомобильным транспортом. Основным видом пассажирского транспорта является автобусное сообщение. На территории муниципального образования «Новонукутское» действуют следующие междугородные маршруты общественного транспорта: </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 xml:space="preserve">п.Новонукутский – р.п. Залари – п.Новонукутский; </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п.Новонукутский – г.Иркутск</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Через территорию муниципального образования «Новонукутское» проходит участок автомобильной дороги регионального значения: р.п. Залари – р.п. Жигалово. </w:t>
      </w:r>
    </w:p>
    <w:p w:rsidR="00DA2ED0" w:rsidRPr="006B0BB9" w:rsidRDefault="00DA2ED0" w:rsidP="006B0BB9">
      <w:pPr>
        <w:widowControl w:val="0"/>
        <w:tabs>
          <w:tab w:val="left" w:pos="993"/>
        </w:tabs>
        <w:ind w:firstLine="709"/>
        <w:contextualSpacing/>
        <w:jc w:val="both"/>
        <w:rPr>
          <w:bCs/>
          <w:sz w:val="18"/>
          <w:szCs w:val="18"/>
        </w:rPr>
      </w:pPr>
      <w:r w:rsidRPr="006B0BB9">
        <w:rPr>
          <w:sz w:val="18"/>
          <w:szCs w:val="18"/>
        </w:rPr>
        <w:lastRenderedPageBreak/>
        <w:t xml:space="preserve">В населенных пунктах муниципального образования «Новонукутское» – в с.Заречный и с.Татхал-Онгой внутрипоселковый транспорт, автомобильные станции и автомобильные вокзалы отсутствуют. </w:t>
      </w:r>
      <w:r w:rsidRPr="006B0BB9">
        <w:rPr>
          <w:bCs/>
          <w:sz w:val="18"/>
          <w:szCs w:val="18"/>
        </w:rPr>
        <w:t xml:space="preserve">Большинство трудовых передвижений по территории муниципального образования «Новонукутское» приходится на личный транспорт населения муниципального образования и пешеходные сообщения. Хранение личного автомобильного транспорта на территории муниципального образования «Новонукутское» осуществляется на территории усадебной застройки муниципального образования. </w:t>
      </w:r>
    </w:p>
    <w:p w:rsidR="00DA2ED0" w:rsidRPr="006B0BB9" w:rsidRDefault="00DA2ED0" w:rsidP="006B0BB9">
      <w:pPr>
        <w:widowControl w:val="0"/>
        <w:tabs>
          <w:tab w:val="left" w:pos="993"/>
        </w:tabs>
        <w:ind w:firstLine="709"/>
        <w:contextualSpacing/>
        <w:jc w:val="both"/>
        <w:rPr>
          <w:bCs/>
          <w:sz w:val="18"/>
          <w:szCs w:val="18"/>
        </w:rPr>
      </w:pPr>
      <w:r w:rsidRPr="006B0BB9">
        <w:rPr>
          <w:bCs/>
          <w:sz w:val="18"/>
          <w:szCs w:val="18"/>
        </w:rPr>
        <w:t xml:space="preserve">Улично-дорожная сеть муниципального образования «Новонукутское»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DA2ED0" w:rsidRPr="006B0BB9" w:rsidRDefault="00DA2ED0" w:rsidP="006B0BB9">
      <w:pPr>
        <w:widowControl w:val="0"/>
        <w:tabs>
          <w:tab w:val="left" w:pos="993"/>
        </w:tabs>
        <w:ind w:firstLine="709"/>
        <w:contextualSpacing/>
        <w:jc w:val="both"/>
        <w:rPr>
          <w:bCs/>
          <w:sz w:val="18"/>
          <w:szCs w:val="18"/>
        </w:rPr>
      </w:pPr>
      <w:r w:rsidRPr="006B0BB9">
        <w:rPr>
          <w:bCs/>
          <w:sz w:val="18"/>
          <w:szCs w:val="18"/>
        </w:rPr>
        <w:t>В составе улично-дорожной сети муниципального образования выделены улицы и дороги следующих категорий:</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 xml:space="preserve">поселковые дороги, по которым осуществляется транспортная связь населенных пунктов муниципального образования с внешними дорогами; </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 xml:space="preserve">главные улицы, обеспечивающие связь жилых территорий муниципального образования с общественным центром; </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 xml:space="preserve">улицы в жилой застройке муниципального образования. По данным улицам осуществляется транспортная связь внутри жилых территорий и с главными улицами муниципального образования; </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пешеходные улицы, по которым осуществляется связь с учреждениями и предприятиями обслуживания муниципального образования, в том числе в пределах общественного центра.</w:t>
      </w:r>
    </w:p>
    <w:p w:rsidR="00DA2ED0" w:rsidRPr="006B0BB9" w:rsidRDefault="00DA2ED0" w:rsidP="006B0BB9">
      <w:pPr>
        <w:widowControl w:val="0"/>
        <w:tabs>
          <w:tab w:val="left" w:pos="993"/>
        </w:tabs>
        <w:ind w:firstLine="709"/>
        <w:contextualSpacing/>
        <w:jc w:val="both"/>
        <w:rPr>
          <w:bCs/>
          <w:sz w:val="18"/>
          <w:szCs w:val="18"/>
        </w:rPr>
      </w:pPr>
      <w:r w:rsidRPr="006B0BB9">
        <w:rPr>
          <w:bCs/>
          <w:sz w:val="18"/>
          <w:szCs w:val="18"/>
        </w:rPr>
        <w:t>Основными транспортными артериями в муниципальном образовании «Новонукутское» являются главные улицы и основные улицы в жилой застройке п. Новонукутский. Главные и основные улицы муниципального образования «Новонукутское» оборудованы частично тротуарами. Указанные улицы обеспечивают связь внутри жилых территорий и с главными улицами муниципального образования по направлениям с интенсивным движением. Основные маршруты движения грузовых и транзитных потоков на территории муниципального образования «Новонукутское» проходят по поселковым дорогам и центральным, основным улицам.</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Большинство автомобильных дорог муниципального образования «Новонукутское» имеют переходный тип покрытия. Переходный тип покрытия автомобильной дороги представляет собой дорожные одежды с покрытиями гравийными, щебеночными, булыжными. Подобные покрытия названы переходными потому, что по мере роста интенсивности движения их используют в качестве основания для строительства на них покрытия усовершенствованного типа.</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Техническое состояние автомобильных дорог муниципального образования «Новонукутское» является одним из факторов, влияющих на аварийность автомобильного транспорта. Неровности покрытия, дефекты, отсутствие разметки, знаков безопасности, ограждений опасных участков, плохое освещение, отсутствие водоотводных кюветов, остановок общественного транспорта значительно повышают аварийность на автомобильных дорогах муниципального образования «Новонукутское».</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Контроль за состоянием дорог и ответственность за их содержание на территории в пределах населенных пунктов муниципального образования «Новонукутское» возложено на администрацию</w:t>
      </w:r>
      <w:r w:rsidRPr="006B0BB9">
        <w:rPr>
          <w:bCs/>
          <w:sz w:val="18"/>
          <w:szCs w:val="18"/>
        </w:rPr>
        <w:t xml:space="preserve"> </w:t>
      </w:r>
      <w:r w:rsidRPr="006B0BB9">
        <w:rPr>
          <w:sz w:val="18"/>
          <w:szCs w:val="18"/>
        </w:rPr>
        <w:t>муниципального образования «Новонукутское».</w:t>
      </w:r>
    </w:p>
    <w:p w:rsidR="00DA2ED0" w:rsidRPr="006B0BB9" w:rsidRDefault="00DA2ED0" w:rsidP="006B0BB9">
      <w:pPr>
        <w:widowControl w:val="0"/>
        <w:tabs>
          <w:tab w:val="left" w:pos="993"/>
        </w:tabs>
        <w:ind w:firstLine="709"/>
        <w:contextualSpacing/>
        <w:jc w:val="both"/>
        <w:rPr>
          <w:bCs/>
          <w:sz w:val="18"/>
          <w:szCs w:val="18"/>
        </w:rPr>
      </w:pPr>
      <w:r w:rsidRPr="006B0BB9">
        <w:rPr>
          <w:bCs/>
          <w:sz w:val="18"/>
          <w:szCs w:val="18"/>
        </w:rPr>
        <w:t xml:space="preserve">Недостатками улично-дорожной сети муниципального образования «Новонукутское» являются: </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отсутствие четкой дифференциации улично-дорожной сети муниципального образования по категориям;</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неудовлетворительное состояние части улично-дорожной сети муниципального образования находится в неудовлетворительном состоянии вследствие отсутствия твердого покрытия автомобильных дорог;</w:t>
      </w:r>
    </w:p>
    <w:p w:rsidR="00DA2ED0" w:rsidRPr="006B0BB9" w:rsidRDefault="00DA2ED0" w:rsidP="00E249C2">
      <w:pPr>
        <w:pStyle w:val="affb"/>
        <w:widowControl w:val="0"/>
        <w:numPr>
          <w:ilvl w:val="0"/>
          <w:numId w:val="7"/>
        </w:numPr>
        <w:tabs>
          <w:tab w:val="left" w:pos="993"/>
        </w:tabs>
        <w:ind w:left="0" w:firstLine="709"/>
        <w:contextualSpacing/>
        <w:jc w:val="both"/>
        <w:rPr>
          <w:bCs/>
          <w:sz w:val="18"/>
          <w:szCs w:val="18"/>
        </w:rPr>
      </w:pPr>
      <w:r w:rsidRPr="006B0BB9">
        <w:rPr>
          <w:bCs/>
          <w:sz w:val="18"/>
          <w:szCs w:val="18"/>
        </w:rPr>
        <w:t>осуществление пешеходного движения по проезжим частям улиц муниципального образования, приводящее к возникновению дорожно-транспортных происшествий на территории муниципального образования.</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Состояние автомобильных дорог, пролегающих по территории муниципального образования «Новонукутское» можно оценить как удовлетворительное.</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Экономическое развитие муниципального образования «Новонукутское»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муниципального образования. </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 xml:space="preserve">Недостаточный уровень развития дорожной сети приводит к значительным потерям экономики и населения муниципального образования «Новонукутское», является одним из наиболее существенных ограничений темпов роста социально-экономического развития муниципального образования «Новонукутское», поэтому совершенствование сети внутрипоселковых автомобильных дорог общего пользования имеет важное значение для муниципального образования «Новонукутское». </w:t>
      </w:r>
    </w:p>
    <w:p w:rsidR="00DA2ED0" w:rsidRPr="006B0BB9" w:rsidRDefault="00DA2ED0" w:rsidP="006B0BB9">
      <w:pPr>
        <w:widowControl w:val="0"/>
        <w:tabs>
          <w:tab w:val="left" w:pos="993"/>
        </w:tabs>
        <w:ind w:firstLine="709"/>
        <w:jc w:val="both"/>
        <w:rPr>
          <w:sz w:val="18"/>
          <w:szCs w:val="18"/>
        </w:rPr>
      </w:pPr>
      <w:r w:rsidRPr="006B0BB9">
        <w:rPr>
          <w:sz w:val="18"/>
          <w:szCs w:val="18"/>
        </w:rPr>
        <w:t>Развитие дорожной сети муниципального образования «Новонукутское» позволит обеспечить приток трудовых ресурсов, развитие производства, что в свою очередь приведет к экономическому росту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rPr>
      </w:pPr>
    </w:p>
    <w:p w:rsidR="00DA2ED0" w:rsidRPr="006B0BB9" w:rsidRDefault="00DA2ED0" w:rsidP="006B0BB9">
      <w:pPr>
        <w:widowControl w:val="0"/>
        <w:tabs>
          <w:tab w:val="left" w:pos="993"/>
        </w:tabs>
        <w:jc w:val="center"/>
        <w:rPr>
          <w:b/>
          <w:sz w:val="18"/>
          <w:szCs w:val="18"/>
        </w:rPr>
      </w:pPr>
      <w:r w:rsidRPr="006B0BB9">
        <w:rPr>
          <w:b/>
          <w:sz w:val="18"/>
          <w:szCs w:val="18"/>
        </w:rPr>
        <w:t>2.3. Характеристика функционирования и показатели работы транспортной инфраструктуры поселения по видам транспорта</w:t>
      </w:r>
    </w:p>
    <w:p w:rsidR="00DA2ED0" w:rsidRPr="006B0BB9" w:rsidRDefault="00DA2ED0" w:rsidP="006B0BB9">
      <w:pPr>
        <w:widowControl w:val="0"/>
        <w:tabs>
          <w:tab w:val="left" w:pos="993"/>
        </w:tabs>
        <w:ind w:firstLine="709"/>
        <w:jc w:val="both"/>
        <w:rPr>
          <w:sz w:val="18"/>
          <w:szCs w:val="18"/>
        </w:rPr>
      </w:pPr>
      <w:r w:rsidRPr="006B0BB9">
        <w:rPr>
          <w:sz w:val="18"/>
          <w:szCs w:val="18"/>
        </w:rPr>
        <w:t xml:space="preserve">Развитие транспортной инфраструктуры муниципального образования «Новонукутское» является необходимым условием улучшения качества жизни населения муниципального образования. </w:t>
      </w:r>
    </w:p>
    <w:p w:rsidR="00DA2ED0" w:rsidRPr="006B0BB9" w:rsidRDefault="00DA2ED0" w:rsidP="006B0BB9">
      <w:pPr>
        <w:widowControl w:val="0"/>
        <w:tabs>
          <w:tab w:val="left" w:pos="993"/>
        </w:tabs>
        <w:ind w:firstLine="709"/>
        <w:jc w:val="both"/>
        <w:rPr>
          <w:sz w:val="18"/>
          <w:szCs w:val="18"/>
        </w:rPr>
      </w:pPr>
      <w:r w:rsidRPr="006B0BB9">
        <w:rPr>
          <w:sz w:val="18"/>
          <w:szCs w:val="18"/>
        </w:rPr>
        <w:t>Целью функционирования транспортной инфраструктуры муниципального образования «Новонукутское» является обеспечение конституционных гарантий населения муниципального образования на свободу передвижения и свободное перемещение товаров и услуг по территории муниципального образования.</w:t>
      </w:r>
    </w:p>
    <w:p w:rsidR="00DA2ED0" w:rsidRPr="006B0BB9" w:rsidRDefault="00DA2ED0" w:rsidP="006B0BB9">
      <w:pPr>
        <w:widowControl w:val="0"/>
        <w:tabs>
          <w:tab w:val="left" w:pos="993"/>
        </w:tabs>
        <w:ind w:firstLine="709"/>
        <w:jc w:val="both"/>
        <w:rPr>
          <w:sz w:val="18"/>
          <w:szCs w:val="18"/>
        </w:rPr>
      </w:pPr>
      <w:r w:rsidRPr="006B0BB9">
        <w:rPr>
          <w:sz w:val="18"/>
          <w:szCs w:val="18"/>
        </w:rPr>
        <w:t>Наличием и состоянием сети автомобильных дорог определяется территориальная целостность и единство экономического пространства муниципального образования «Новонукутское». Недооценка проблемы соответствия состояния дорог и инфраструктуры муниципального образования социально-экономическим потребностям населения муниципального образования является одной из причин экономических трудностей и негативных социальных процессов.</w:t>
      </w:r>
    </w:p>
    <w:p w:rsidR="00DA2ED0" w:rsidRPr="006B0BB9" w:rsidRDefault="00DA2ED0" w:rsidP="006B0BB9">
      <w:pPr>
        <w:widowControl w:val="0"/>
        <w:tabs>
          <w:tab w:val="left" w:pos="993"/>
        </w:tabs>
        <w:ind w:firstLine="709"/>
        <w:jc w:val="both"/>
        <w:rPr>
          <w:sz w:val="18"/>
          <w:szCs w:val="18"/>
        </w:rPr>
      </w:pPr>
      <w:r w:rsidRPr="006B0BB9">
        <w:rPr>
          <w:sz w:val="18"/>
          <w:szCs w:val="18"/>
        </w:rPr>
        <w:t>Характеристика функционирования и показатели работы транспортной инфраструктуры муниципального образования «Новонукутское» представляются по следующий видам транспорта:</w:t>
      </w:r>
    </w:p>
    <w:p w:rsidR="00DA2ED0" w:rsidRPr="006B0BB9" w:rsidRDefault="00DA2ED0" w:rsidP="006B0BB9">
      <w:pPr>
        <w:widowControl w:val="0"/>
        <w:tabs>
          <w:tab w:val="left" w:pos="993"/>
        </w:tabs>
        <w:ind w:firstLine="709"/>
        <w:jc w:val="both"/>
        <w:rPr>
          <w:sz w:val="18"/>
          <w:szCs w:val="18"/>
        </w:rPr>
      </w:pPr>
      <w:r w:rsidRPr="006B0BB9">
        <w:rPr>
          <w:sz w:val="18"/>
          <w:szCs w:val="18"/>
        </w:rPr>
        <w:t>1.  Автомобильный транспорт.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Автомобильная дорога регионального значения «Залари – Жигалово» является важнейшей транспортной артерией, обеспечивающей экономические и административные связи с автомобильной дорогой федерального значения Р-255 «Сибирь». </w:t>
      </w:r>
      <w:r w:rsidRPr="006B0BB9">
        <w:rPr>
          <w:sz w:val="18"/>
          <w:szCs w:val="18"/>
        </w:rPr>
        <w:lastRenderedPageBreak/>
        <w:t xml:space="preserve">Автомобильная дорога Р-255 «Сибирь» составляет главный транспортный коридор Российской Федерации, имеет экономическое, важное стратегическое значение.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Выходы с территорий населенных пунктов муниципального образования «Новонукутское» на региональную автомобильную дорогу «Залари – Жигалово» осуществляются по автомобильным дорогам местного значения.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2. Водный транспорт.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настоящее время водный транспорт на территории муниципального образования «Новонукутское» не используется.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4. Воздушный транспорт.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настоящее время на территории муниципального образования «Новонукутское»  отсутствуют аэропорты и вертодромы, в связи с чем воздушный транспорт на территории муниципального образования не используется. Воздушные перевозки населения муниципального образования производятся через ближайший аэропорт в г. Иркутск, который имеет статус международного аэропорта.</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5. Трубопроводный транспорт.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настоящее время трубопроводный транспорт на территории муниципального образования «Новонукутское» не используется.</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2.4. Характеристика сети дорог поселения, параметры дорожного движения, оценка качества содержания дорог</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Внешняя инженерно-транспортная инфраструктура на территории муниципального образования «Новонукутское» представлена автомобильным транспортом. Автомобильные дороги связывают муниципальное образование «Новонукутское» со смежными муниципальными образованиями Нукутского муниципального района Иркутской области.</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Автомобильные дороги являются важнейшей составляющей частью транспортной инфраструктуры муниципального образования «Новонукутское». Автомобильные дороги муниципального образования обеспечивают жизнедеятельность всех населенных пунктов муниципального образования, определяют возможности их развития. От уровня развития сети автомобильных дорог муниципального образования во многом зависит решение задач достижения устойчивого экономического роста муниципального образования «Новонукутское», повышения конкурентоспособности местных производителей и улучшения качества жизни населения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муниципального образования «Новонукутское». Основная часть автомобильных дорог муниципального образования «Новонукутское» имеют переходный тип покрытия.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Улично-дорожная сеть муниципального образования «Новонукутское» представлена автомобильными дорогами регионального значения и автомобильными дорогами местного значения. Указанные автомобильные дороги, проходящие по территории муниципального образования «Новонукутское» разделены на категории.</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Характеристика автомобильных дорог, проходящих по территории муниципального образования «Новонукутское», представлена в Таблице 5.</w:t>
      </w:r>
    </w:p>
    <w:p w:rsidR="00DA2ED0" w:rsidRPr="006B0BB9" w:rsidRDefault="00DA2ED0" w:rsidP="006B0BB9">
      <w:pPr>
        <w:pStyle w:val="affb"/>
        <w:widowControl w:val="0"/>
        <w:tabs>
          <w:tab w:val="left" w:pos="993"/>
        </w:tabs>
        <w:ind w:left="0"/>
        <w:jc w:val="right"/>
        <w:rPr>
          <w:sz w:val="18"/>
          <w:szCs w:val="18"/>
        </w:rPr>
      </w:pPr>
      <w:r w:rsidRPr="006B0BB9">
        <w:rPr>
          <w:sz w:val="18"/>
          <w:szCs w:val="18"/>
        </w:rPr>
        <w:t>Таблица 5</w:t>
      </w:r>
    </w:p>
    <w:p w:rsidR="00DA2ED0" w:rsidRPr="006B0BB9" w:rsidRDefault="00DA2ED0" w:rsidP="006B0BB9">
      <w:pPr>
        <w:pStyle w:val="affb"/>
        <w:widowControl w:val="0"/>
        <w:tabs>
          <w:tab w:val="left" w:pos="993"/>
        </w:tabs>
        <w:ind w:left="0"/>
        <w:jc w:val="center"/>
        <w:rPr>
          <w:sz w:val="18"/>
          <w:szCs w:val="18"/>
        </w:rPr>
      </w:pPr>
      <w:r w:rsidRPr="006B0BB9">
        <w:rPr>
          <w:sz w:val="18"/>
          <w:szCs w:val="18"/>
        </w:rPr>
        <w:t>Характеристика автомобильных дорог, проходящих по территории</w:t>
      </w:r>
    </w:p>
    <w:p w:rsidR="00DA2ED0" w:rsidRPr="006B0BB9" w:rsidRDefault="00DA2ED0" w:rsidP="006B0BB9">
      <w:pPr>
        <w:pStyle w:val="affb"/>
        <w:widowControl w:val="0"/>
        <w:tabs>
          <w:tab w:val="left" w:pos="993"/>
        </w:tabs>
        <w:ind w:left="0"/>
        <w:jc w:val="center"/>
        <w:rPr>
          <w:sz w:val="18"/>
          <w:szCs w:val="18"/>
        </w:rPr>
      </w:pPr>
      <w:r w:rsidRPr="006B0BB9">
        <w:rPr>
          <w:sz w:val="18"/>
          <w:szCs w:val="18"/>
        </w:rPr>
        <w:t>муниципального образования «Новонукутское»</w:t>
      </w:r>
    </w:p>
    <w:p w:rsidR="00DA2ED0" w:rsidRPr="006B0BB9" w:rsidRDefault="00DA2ED0" w:rsidP="006B0BB9">
      <w:pPr>
        <w:pStyle w:val="affb"/>
        <w:widowControl w:val="0"/>
        <w:tabs>
          <w:tab w:val="left" w:pos="993"/>
        </w:tabs>
        <w:ind w:left="0"/>
        <w:jc w:val="cente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126"/>
        <w:gridCol w:w="1418"/>
        <w:gridCol w:w="2126"/>
        <w:gridCol w:w="1276"/>
        <w:gridCol w:w="2233"/>
        <w:gridCol w:w="1860"/>
        <w:gridCol w:w="1860"/>
      </w:tblGrid>
      <w:tr w:rsidR="00DA2ED0" w:rsidRPr="006B0BB9" w:rsidTr="00DA2ED0">
        <w:trPr>
          <w:tblHeader/>
        </w:trPr>
        <w:tc>
          <w:tcPr>
            <w:tcW w:w="1980"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Наименование автомобильной дороги</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Местоположение</w:t>
            </w:r>
          </w:p>
        </w:tc>
        <w:tc>
          <w:tcPr>
            <w:tcW w:w="1418"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Категория</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Протяженность, км</w:t>
            </w:r>
          </w:p>
        </w:tc>
        <w:tc>
          <w:tcPr>
            <w:tcW w:w="1276"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Ширина дороги, м</w:t>
            </w:r>
          </w:p>
        </w:tc>
        <w:tc>
          <w:tcPr>
            <w:tcW w:w="2233"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Интенсивность движения, авт./сут.</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Придорожная полоса</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Тип покрытия</w:t>
            </w:r>
          </w:p>
        </w:tc>
      </w:tr>
      <w:tr w:rsidR="00DA2ED0" w:rsidRPr="006B0BB9" w:rsidTr="00DA2ED0">
        <w:tc>
          <w:tcPr>
            <w:tcW w:w="14879" w:type="dxa"/>
            <w:gridSpan w:val="8"/>
            <w:shd w:val="clear" w:color="auto" w:fill="auto"/>
            <w:vAlign w:val="center"/>
          </w:tcPr>
          <w:p w:rsidR="00DA2ED0" w:rsidRPr="006B0BB9" w:rsidRDefault="00DA2ED0" w:rsidP="006B0BB9">
            <w:pPr>
              <w:widowControl w:val="0"/>
              <w:autoSpaceDE w:val="0"/>
              <w:autoSpaceDN w:val="0"/>
              <w:adjustRightInd w:val="0"/>
              <w:jc w:val="center"/>
              <w:rPr>
                <w:b/>
                <w:sz w:val="18"/>
                <w:szCs w:val="18"/>
              </w:rPr>
            </w:pPr>
            <w:r w:rsidRPr="006B0BB9">
              <w:rPr>
                <w:b/>
                <w:sz w:val="18"/>
                <w:szCs w:val="18"/>
              </w:rPr>
              <w:t>Автомобильные дороги муниципального образования «Новонукутское» регионального значения</w:t>
            </w:r>
          </w:p>
        </w:tc>
      </w:tr>
      <w:tr w:rsidR="00DA2ED0" w:rsidRPr="006B0BB9" w:rsidTr="00DA2ED0">
        <w:tc>
          <w:tcPr>
            <w:tcW w:w="1980" w:type="dxa"/>
            <w:shd w:val="clear" w:color="auto" w:fill="auto"/>
            <w:vAlign w:val="center"/>
          </w:tcPr>
          <w:p w:rsidR="00DA2ED0" w:rsidRPr="006B0BB9" w:rsidRDefault="00DA2ED0" w:rsidP="006B0BB9">
            <w:pPr>
              <w:widowControl w:val="0"/>
              <w:autoSpaceDE w:val="0"/>
              <w:autoSpaceDN w:val="0"/>
              <w:adjustRightInd w:val="0"/>
              <w:ind w:right="-79"/>
              <w:jc w:val="center"/>
              <w:rPr>
                <w:sz w:val="18"/>
                <w:szCs w:val="18"/>
              </w:rPr>
            </w:pPr>
            <w:r w:rsidRPr="006B0BB9">
              <w:rPr>
                <w:sz w:val="18"/>
                <w:szCs w:val="18"/>
              </w:rPr>
              <w:t>Подъезд к п.Новонукутский</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от а/д «Залари-Жикалово» км 25+600 до границы муниципального образования «Новонукутское»</w:t>
            </w:r>
          </w:p>
        </w:tc>
        <w:tc>
          <w:tcPr>
            <w:tcW w:w="1418"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lang w:val="en-US"/>
              </w:rPr>
              <w:t>IV</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2,260</w:t>
            </w:r>
          </w:p>
        </w:tc>
        <w:tc>
          <w:tcPr>
            <w:tcW w:w="127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10</w:t>
            </w:r>
          </w:p>
        </w:tc>
        <w:tc>
          <w:tcPr>
            <w:tcW w:w="2233"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50</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асфальтобетон</w:t>
            </w:r>
          </w:p>
        </w:tc>
      </w:tr>
      <w:tr w:rsidR="00DA2ED0" w:rsidRPr="006B0BB9" w:rsidTr="00DA2ED0">
        <w:tc>
          <w:tcPr>
            <w:tcW w:w="198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Подъезд к источнику Нукуская мацеста</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От границы муниципального образования «Новонукутское» до источника Нукутская мацеста</w:t>
            </w:r>
          </w:p>
        </w:tc>
        <w:tc>
          <w:tcPr>
            <w:tcW w:w="1418"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lang w:val="en-US"/>
              </w:rPr>
              <w:t>IV</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2,960</w:t>
            </w:r>
          </w:p>
        </w:tc>
        <w:tc>
          <w:tcPr>
            <w:tcW w:w="127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8</w:t>
            </w:r>
          </w:p>
        </w:tc>
        <w:tc>
          <w:tcPr>
            <w:tcW w:w="2233"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50</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переходный</w:t>
            </w:r>
          </w:p>
        </w:tc>
      </w:tr>
      <w:tr w:rsidR="00DA2ED0" w:rsidRPr="006B0BB9" w:rsidTr="00DA2ED0">
        <w:tc>
          <w:tcPr>
            <w:tcW w:w="198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Заречный -Новоселово-Шаховская</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от границы муниципального образования «Новонукутское» до границы муниципального образования «Целинный»</w:t>
            </w:r>
          </w:p>
        </w:tc>
        <w:tc>
          <w:tcPr>
            <w:tcW w:w="1418"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lang w:val="en-US"/>
              </w:rPr>
              <w:t>IV</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lang w:val="en-US"/>
              </w:rPr>
              <w:t>5</w:t>
            </w:r>
            <w:r w:rsidRPr="006B0BB9">
              <w:rPr>
                <w:sz w:val="18"/>
                <w:szCs w:val="18"/>
              </w:rPr>
              <w:t>,567</w:t>
            </w:r>
          </w:p>
        </w:tc>
        <w:tc>
          <w:tcPr>
            <w:tcW w:w="127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8</w:t>
            </w:r>
          </w:p>
        </w:tc>
        <w:tc>
          <w:tcPr>
            <w:tcW w:w="2233"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50</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переходный</w:t>
            </w:r>
          </w:p>
        </w:tc>
      </w:tr>
      <w:tr w:rsidR="00DA2ED0" w:rsidRPr="006B0BB9" w:rsidTr="00DA2ED0">
        <w:tc>
          <w:tcPr>
            <w:tcW w:w="198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 xml:space="preserve">Целинный - Нукуты </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от границы муниципального образования «Целинный» до границы муниципального образования «Нукуты»</w:t>
            </w:r>
          </w:p>
        </w:tc>
        <w:tc>
          <w:tcPr>
            <w:tcW w:w="1418" w:type="dxa"/>
            <w:shd w:val="clear" w:color="auto" w:fill="auto"/>
            <w:vAlign w:val="center"/>
          </w:tcPr>
          <w:p w:rsidR="00DA2ED0" w:rsidRPr="006B0BB9" w:rsidRDefault="00DA2ED0" w:rsidP="006B0BB9">
            <w:pPr>
              <w:widowControl w:val="0"/>
              <w:autoSpaceDE w:val="0"/>
              <w:autoSpaceDN w:val="0"/>
              <w:adjustRightInd w:val="0"/>
              <w:jc w:val="center"/>
              <w:rPr>
                <w:sz w:val="18"/>
                <w:szCs w:val="18"/>
                <w:lang w:val="en-US"/>
              </w:rPr>
            </w:pPr>
            <w:r w:rsidRPr="006B0BB9">
              <w:rPr>
                <w:sz w:val="18"/>
                <w:szCs w:val="18"/>
                <w:lang w:val="en-US"/>
              </w:rPr>
              <w:t>V</w:t>
            </w:r>
          </w:p>
        </w:tc>
        <w:tc>
          <w:tcPr>
            <w:tcW w:w="212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10,970</w:t>
            </w:r>
          </w:p>
        </w:tc>
        <w:tc>
          <w:tcPr>
            <w:tcW w:w="127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8</w:t>
            </w:r>
          </w:p>
        </w:tc>
        <w:tc>
          <w:tcPr>
            <w:tcW w:w="2233"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25</w:t>
            </w:r>
          </w:p>
        </w:tc>
        <w:tc>
          <w:tcPr>
            <w:tcW w:w="186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переходный</w:t>
            </w:r>
          </w:p>
        </w:tc>
      </w:tr>
    </w:tbl>
    <w:p w:rsidR="00DA2ED0" w:rsidRPr="006B0BB9" w:rsidRDefault="00DA2ED0" w:rsidP="006B0BB9">
      <w:pPr>
        <w:tabs>
          <w:tab w:val="left" w:pos="993"/>
        </w:tabs>
        <w:ind w:firstLine="709"/>
        <w:jc w:val="both"/>
        <w:rPr>
          <w:sz w:val="18"/>
          <w:szCs w:val="18"/>
        </w:rPr>
      </w:pPr>
      <w:r w:rsidRPr="006B0BB9">
        <w:rPr>
          <w:sz w:val="18"/>
          <w:szCs w:val="18"/>
        </w:rPr>
        <w:tab/>
        <w:t>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w:t>
      </w:r>
      <w:r w:rsidRPr="006B0BB9">
        <w:rPr>
          <w:sz w:val="18"/>
          <w:szCs w:val="18"/>
        </w:rPr>
        <w:lastRenderedPageBreak/>
        <w:t>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DA2ED0" w:rsidRPr="006B0BB9" w:rsidRDefault="00DA2ED0" w:rsidP="006B0BB9">
      <w:pPr>
        <w:tabs>
          <w:tab w:val="left" w:pos="993"/>
        </w:tabs>
        <w:ind w:firstLine="709"/>
        <w:jc w:val="both"/>
        <w:rPr>
          <w:sz w:val="18"/>
          <w:szCs w:val="18"/>
        </w:rPr>
      </w:pPr>
      <w:r w:rsidRPr="006B0BB9">
        <w:rPr>
          <w:sz w:val="18"/>
          <w:szCs w:val="18"/>
        </w:rPr>
        <w:t xml:space="preserve">В соответствии с Приказом Министерства строительства, дорожного хозяйства Иркутской области от «12» февраля 2009 года № 16-мпр «Об установлении границ придорожных полос автомобильных дорог общего пользования регионального или межмуниципального значения Иркутской области», внешняя граница придорожных полос автомобильных дорог общего пользования регионального или межмуниципального значения вне населенных пунктов устанавливается от оси дорог на расстоянии: для дорог III категории не менее </w:t>
      </w:r>
      <w:smartTag w:uri="urn:schemas-microsoft-com:office:smarttags" w:element="metricconverter">
        <w:smartTagPr>
          <w:attr w:name="ProductID" w:val="50 м"/>
        </w:smartTagPr>
        <w:r w:rsidRPr="006B0BB9">
          <w:rPr>
            <w:sz w:val="18"/>
            <w:szCs w:val="18"/>
          </w:rPr>
          <w:t>50 м</w:t>
        </w:r>
      </w:smartTag>
      <w:r w:rsidRPr="006B0BB9">
        <w:rPr>
          <w:sz w:val="18"/>
          <w:szCs w:val="18"/>
        </w:rPr>
        <w:t xml:space="preserve">; для дорог IV категории не менее </w:t>
      </w:r>
      <w:smartTag w:uri="urn:schemas-microsoft-com:office:smarttags" w:element="metricconverter">
        <w:smartTagPr>
          <w:attr w:name="ProductID" w:val="50 м"/>
        </w:smartTagPr>
        <w:r w:rsidRPr="006B0BB9">
          <w:rPr>
            <w:sz w:val="18"/>
            <w:szCs w:val="18"/>
          </w:rPr>
          <w:t>50 м</w:t>
        </w:r>
      </w:smartTag>
      <w:r w:rsidRPr="006B0BB9">
        <w:rPr>
          <w:sz w:val="18"/>
          <w:szCs w:val="18"/>
        </w:rPr>
        <w:t xml:space="preserve">; для дорог V категории не менее </w:t>
      </w:r>
      <w:smartTag w:uri="urn:schemas-microsoft-com:office:smarttags" w:element="metricconverter">
        <w:smartTagPr>
          <w:attr w:name="ProductID" w:val="25 м"/>
        </w:smartTagPr>
        <w:r w:rsidRPr="006B0BB9">
          <w:rPr>
            <w:sz w:val="18"/>
            <w:szCs w:val="18"/>
          </w:rPr>
          <w:t>25 м</w:t>
        </w:r>
      </w:smartTag>
      <w:r w:rsidRPr="006B0BB9">
        <w:rPr>
          <w:sz w:val="18"/>
          <w:szCs w:val="18"/>
        </w:rPr>
        <w:t>.</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Улично-дорожная сеть муниципального образования «Новонукутское» улицами и дорогами местного значения и имеет преимущественно прямоугольную структуру, состоящую преимущественно из узких неблагоустроенных улиц с шириной проезжих частей от 6 до 12 м, без тротуаров.</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Улично-дорожная сеть муниципального образования «Новонукутское» в основном состоит улиц и автомобильных дорог, которые не имеют значительной протяженности. Уличные проезды преимущественно совмещены с пешеходными путями, что не обеспечивает безопасности движения. Улицы муниципального образования, как правило, не благоустроены, не решена система водоотвода, практически отсутствует естественный сток поверхностных вод. Крупные общественные здания практически не снабжены организованными автомобильными стоянками.</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Основными улицами, по которым осуществляется движение транспортных потоков в муниципальном образовании «Новонукутское», является улица Ленина, улица Гагарина, улица Чехова, улица Ербанова, улица Трактовая и улица Майская расположенные в поселке Новонукутский.</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Средняя скорость движения автомобильного потока по автомобильным дорогам муниципального образования «Новонукутское» составляет 40-60 км/час.</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Улично-дорожная сеть муниципального образования «Новонукутское» не слишком перегружена автомобильным транспортом, что, в свою очередь, приводит к уменьшению выбросов вредных веществ, загрязняющих атмосферу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Характеристика улично-дорожной сети муниципального образования «Новонукутское» представлена в Таблице 6.</w:t>
      </w:r>
    </w:p>
    <w:p w:rsidR="00EC459C" w:rsidRPr="006B0BB9" w:rsidRDefault="00EC459C" w:rsidP="006B0BB9">
      <w:pPr>
        <w:pStyle w:val="affb"/>
        <w:widowControl w:val="0"/>
        <w:tabs>
          <w:tab w:val="left" w:pos="993"/>
        </w:tabs>
        <w:ind w:left="0" w:firstLine="709"/>
        <w:jc w:val="both"/>
        <w:rPr>
          <w:sz w:val="18"/>
          <w:szCs w:val="18"/>
        </w:rPr>
      </w:pPr>
    </w:p>
    <w:p w:rsidR="00DA2ED0" w:rsidRPr="006B0BB9" w:rsidRDefault="00DA2ED0" w:rsidP="006B0BB9">
      <w:pPr>
        <w:pStyle w:val="affb"/>
        <w:widowControl w:val="0"/>
        <w:tabs>
          <w:tab w:val="left" w:pos="993"/>
        </w:tabs>
        <w:ind w:left="0"/>
        <w:jc w:val="right"/>
        <w:rPr>
          <w:sz w:val="18"/>
          <w:szCs w:val="18"/>
        </w:rPr>
        <w:sectPr w:rsidR="00DA2ED0" w:rsidRPr="006B0BB9" w:rsidSect="00DA2ED0">
          <w:footerReference w:type="default" r:id="rId11"/>
          <w:pgSz w:w="11906" w:h="16838"/>
          <w:pgMar w:top="1134" w:right="851" w:bottom="1134" w:left="1134" w:header="340" w:footer="340" w:gutter="0"/>
          <w:cols w:space="708"/>
          <w:docGrid w:linePitch="360"/>
        </w:sectPr>
      </w:pPr>
    </w:p>
    <w:p w:rsidR="00DA2ED0" w:rsidRPr="006B0BB9" w:rsidRDefault="00DA2ED0" w:rsidP="006B0BB9">
      <w:pPr>
        <w:pStyle w:val="affb"/>
        <w:widowControl w:val="0"/>
        <w:tabs>
          <w:tab w:val="left" w:pos="993"/>
        </w:tabs>
        <w:ind w:left="0"/>
        <w:jc w:val="right"/>
      </w:pPr>
      <w:r w:rsidRPr="006B0BB9">
        <w:lastRenderedPageBreak/>
        <w:t>Таблица 6</w:t>
      </w:r>
    </w:p>
    <w:p w:rsidR="00DA2ED0" w:rsidRPr="006B0BB9" w:rsidRDefault="00DA2ED0" w:rsidP="006B0BB9">
      <w:pPr>
        <w:pStyle w:val="affb"/>
        <w:widowControl w:val="0"/>
        <w:tabs>
          <w:tab w:val="left" w:pos="993"/>
        </w:tabs>
        <w:ind w:left="0"/>
        <w:jc w:val="center"/>
      </w:pPr>
      <w:r w:rsidRPr="006B0BB9">
        <w:t>Характеристика улично-дорожной сети муниципального образования «Новонукутское»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418"/>
        <w:gridCol w:w="1134"/>
        <w:gridCol w:w="1134"/>
        <w:gridCol w:w="1134"/>
      </w:tblGrid>
      <w:tr w:rsidR="00DA2ED0" w:rsidRPr="006B0BB9" w:rsidTr="00EC459C">
        <w:trPr>
          <w:trHeight w:val="232"/>
          <w:tblHeader/>
        </w:trPr>
        <w:tc>
          <w:tcPr>
            <w:tcW w:w="675" w:type="dxa"/>
            <w:vMerge w:val="restart"/>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 п/п</w:t>
            </w:r>
          </w:p>
        </w:tc>
        <w:tc>
          <w:tcPr>
            <w:tcW w:w="4111" w:type="dxa"/>
            <w:vMerge w:val="restart"/>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Наименование улицы, переулка</w:t>
            </w:r>
          </w:p>
        </w:tc>
        <w:tc>
          <w:tcPr>
            <w:tcW w:w="1418" w:type="dxa"/>
            <w:vMerge w:val="restart"/>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Протяженность, м</w:t>
            </w:r>
          </w:p>
        </w:tc>
        <w:tc>
          <w:tcPr>
            <w:tcW w:w="3402" w:type="dxa"/>
            <w:gridSpan w:val="3"/>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Тип покрытия, м</w:t>
            </w:r>
            <w:r w:rsidRPr="006B0BB9">
              <w:rPr>
                <w:b/>
                <w:bCs/>
                <w:sz w:val="18"/>
                <w:szCs w:val="18"/>
                <w:vertAlign w:val="superscript"/>
              </w:rPr>
              <w:t>2</w:t>
            </w:r>
          </w:p>
        </w:tc>
      </w:tr>
      <w:tr w:rsidR="00DA2ED0" w:rsidRPr="006B0BB9" w:rsidTr="00EC459C">
        <w:trPr>
          <w:cantSplit/>
          <w:trHeight w:val="2283"/>
          <w:tblHeader/>
        </w:trPr>
        <w:tc>
          <w:tcPr>
            <w:tcW w:w="675" w:type="dxa"/>
            <w:vMerge/>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p>
        </w:tc>
        <w:tc>
          <w:tcPr>
            <w:tcW w:w="4111" w:type="dxa"/>
            <w:vMerge/>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p>
        </w:tc>
        <w:tc>
          <w:tcPr>
            <w:tcW w:w="1418" w:type="dxa"/>
            <w:vMerge/>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p>
        </w:tc>
        <w:tc>
          <w:tcPr>
            <w:tcW w:w="1134" w:type="dxa"/>
            <w:shd w:val="clear" w:color="auto" w:fill="auto"/>
            <w:textDirection w:val="btLr"/>
            <w:vAlign w:val="center"/>
          </w:tcPr>
          <w:p w:rsidR="00DA2ED0" w:rsidRPr="006B0BB9" w:rsidRDefault="00DA2ED0" w:rsidP="006B0BB9">
            <w:pPr>
              <w:pStyle w:val="affb"/>
              <w:widowControl w:val="0"/>
              <w:tabs>
                <w:tab w:val="left" w:pos="993"/>
              </w:tabs>
              <w:ind w:left="113" w:right="113"/>
              <w:jc w:val="center"/>
              <w:rPr>
                <w:b/>
                <w:bCs/>
                <w:sz w:val="18"/>
                <w:szCs w:val="18"/>
              </w:rPr>
            </w:pPr>
            <w:r w:rsidRPr="006B0BB9">
              <w:rPr>
                <w:b/>
                <w:bCs/>
                <w:sz w:val="18"/>
                <w:szCs w:val="18"/>
              </w:rPr>
              <w:t>Асфальтобетонное</w:t>
            </w:r>
          </w:p>
        </w:tc>
        <w:tc>
          <w:tcPr>
            <w:tcW w:w="1134" w:type="dxa"/>
            <w:shd w:val="clear" w:color="auto" w:fill="auto"/>
            <w:textDirection w:val="btLr"/>
            <w:vAlign w:val="center"/>
          </w:tcPr>
          <w:p w:rsidR="00DA2ED0" w:rsidRPr="006B0BB9" w:rsidRDefault="00DA2ED0" w:rsidP="006B0BB9">
            <w:pPr>
              <w:pStyle w:val="affb"/>
              <w:widowControl w:val="0"/>
              <w:tabs>
                <w:tab w:val="left" w:pos="993"/>
              </w:tabs>
              <w:ind w:left="113" w:right="113"/>
              <w:jc w:val="center"/>
              <w:rPr>
                <w:b/>
                <w:bCs/>
                <w:sz w:val="18"/>
                <w:szCs w:val="18"/>
              </w:rPr>
            </w:pPr>
            <w:r w:rsidRPr="006B0BB9">
              <w:rPr>
                <w:b/>
                <w:bCs/>
                <w:sz w:val="18"/>
                <w:szCs w:val="18"/>
              </w:rPr>
              <w:t>Гравийное</w:t>
            </w:r>
          </w:p>
        </w:tc>
        <w:tc>
          <w:tcPr>
            <w:tcW w:w="1134" w:type="dxa"/>
            <w:shd w:val="clear" w:color="auto" w:fill="auto"/>
            <w:textDirection w:val="btLr"/>
            <w:vAlign w:val="center"/>
          </w:tcPr>
          <w:p w:rsidR="00DA2ED0" w:rsidRPr="006B0BB9" w:rsidRDefault="00DA2ED0" w:rsidP="006B0BB9">
            <w:pPr>
              <w:pStyle w:val="affb"/>
              <w:widowControl w:val="0"/>
              <w:tabs>
                <w:tab w:val="left" w:pos="993"/>
              </w:tabs>
              <w:ind w:left="113" w:right="113"/>
              <w:jc w:val="center"/>
              <w:rPr>
                <w:b/>
                <w:bCs/>
                <w:sz w:val="18"/>
                <w:szCs w:val="18"/>
              </w:rPr>
            </w:pPr>
            <w:r w:rsidRPr="006B0BB9">
              <w:rPr>
                <w:b/>
                <w:bCs/>
                <w:sz w:val="18"/>
                <w:szCs w:val="18"/>
              </w:rPr>
              <w:t>Грунтовое</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Гагарина – ул. Майская –ул. Ленина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2600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Ербанова- ул. Чехова- ул. Терешковой-ул. Трактовая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3740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1880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1860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Западная- ул. Байкальская- ул. Лермонтова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1600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Маглеевых- ул. Имегенова – ул. Иннокентия Кузнецова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2700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2700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Совхозная –ул. Кирова – ул.Татхальская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1510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Сосновая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940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940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7</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Магистральная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Российская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680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330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Полевая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700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10</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Сахарова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700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700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11</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Весенняя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12</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Лесная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1240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1240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13</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Горняцкая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14</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Хангалова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Литвинова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210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210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16</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Баторова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17</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Профсоюзная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18</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Комсомольская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19</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Октябрьская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890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Степная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21</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Луговая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22</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Набережная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340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110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23</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Заларинская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24</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Вампилова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Рабочая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370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130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26</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Молодежная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27</w:t>
            </w:r>
          </w:p>
        </w:tc>
        <w:tc>
          <w:tcPr>
            <w:tcW w:w="4111" w:type="dxa"/>
            <w:shd w:val="clear" w:color="auto" w:fill="auto"/>
            <w:vAlign w:val="center"/>
          </w:tcPr>
          <w:p w:rsidR="00DA2ED0" w:rsidRPr="006B0BB9" w:rsidRDefault="00DA2ED0" w:rsidP="006B0BB9">
            <w:pPr>
              <w:pStyle w:val="affb"/>
              <w:widowControl w:val="0"/>
              <w:tabs>
                <w:tab w:val="left" w:pos="993"/>
              </w:tabs>
              <w:ind w:left="0"/>
              <w:rPr>
                <w:bCs/>
                <w:sz w:val="18"/>
                <w:szCs w:val="18"/>
              </w:rPr>
            </w:pPr>
            <w:r w:rsidRPr="006B0BB9">
              <w:rPr>
                <w:bCs/>
                <w:sz w:val="18"/>
                <w:szCs w:val="18"/>
              </w:rPr>
              <w:t>ул. Солнечная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28</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Пушкина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29</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Школьный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30</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Плишкина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31</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Северная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920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32</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Тукеева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33</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Авиаторов</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160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34</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Сибирская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160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35</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Олимпийская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36</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Иркутская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37</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Победы</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38</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Строителей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39</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Первомайская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Шолохова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41</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Новый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42</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Энтузиастов</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260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43</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Подгорная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44</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Спортивная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Шоссейная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800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700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46</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Юбилейная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47</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Пионерская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420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48</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Дружбы</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49</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Советская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Дорожная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lastRenderedPageBreak/>
              <w:t>51</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Семейная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530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530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Унгинская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53</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Молодежная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54</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Распутина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55</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Коваленкова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56</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Нукутская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150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57</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Мирная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58</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Березовая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59</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микрорайон. 70-летия Победы</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60</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Мира</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520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61</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Советская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62</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Кооперативный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450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63</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Цветочный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700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200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64</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Зеленый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500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65</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пер. Прибрежный</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350</w:t>
            </w:r>
          </w:p>
        </w:tc>
      </w:tr>
      <w:tr w:rsidR="00DA2ED0" w:rsidRPr="006B0BB9" w:rsidTr="00EC459C">
        <w:trPr>
          <w:cantSplit/>
          <w:trHeight w:val="60"/>
        </w:trPr>
        <w:tc>
          <w:tcPr>
            <w:tcW w:w="675"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66</w:t>
            </w:r>
          </w:p>
        </w:tc>
        <w:tc>
          <w:tcPr>
            <w:tcW w:w="4111"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Подъезд к улицам Авиаторов, Олимпийская, Сибирская, Иркутская</w:t>
            </w:r>
          </w:p>
        </w:tc>
        <w:tc>
          <w:tcPr>
            <w:tcW w:w="1418"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950</w:t>
            </w:r>
          </w:p>
        </w:tc>
        <w:tc>
          <w:tcPr>
            <w:tcW w:w="113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w:t>
            </w:r>
          </w:p>
        </w:tc>
      </w:tr>
    </w:tbl>
    <w:p w:rsidR="00DA2ED0" w:rsidRPr="006B0BB9" w:rsidRDefault="00DA2ED0" w:rsidP="006B0BB9">
      <w:pPr>
        <w:pStyle w:val="affb"/>
        <w:widowControl w:val="0"/>
        <w:tabs>
          <w:tab w:val="left" w:pos="993"/>
        </w:tabs>
        <w:ind w:left="0" w:firstLine="709"/>
        <w:jc w:val="both"/>
        <w:rPr>
          <w:bCs/>
          <w:sz w:val="18"/>
          <w:szCs w:val="18"/>
        </w:rPr>
      </w:pPr>
      <w:r w:rsidRPr="006B0BB9">
        <w:rPr>
          <w:bCs/>
          <w:sz w:val="18"/>
          <w:szCs w:val="18"/>
        </w:rPr>
        <w:t>Характеристика искусственных сооружений, расположенных на территории муниципального образования «Новонукутское», представлена в Таблице 7.</w:t>
      </w:r>
    </w:p>
    <w:p w:rsidR="00DA2ED0" w:rsidRPr="006B0BB9" w:rsidRDefault="00DA2ED0" w:rsidP="006B0BB9">
      <w:pPr>
        <w:pStyle w:val="affb"/>
        <w:widowControl w:val="0"/>
        <w:tabs>
          <w:tab w:val="left" w:pos="993"/>
        </w:tabs>
        <w:ind w:left="0"/>
        <w:jc w:val="right"/>
        <w:rPr>
          <w:bCs/>
          <w:sz w:val="18"/>
          <w:szCs w:val="18"/>
        </w:rPr>
      </w:pPr>
      <w:r w:rsidRPr="006B0BB9">
        <w:rPr>
          <w:bCs/>
          <w:sz w:val="18"/>
          <w:szCs w:val="18"/>
        </w:rPr>
        <w:t>Таблица 7</w:t>
      </w:r>
    </w:p>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Характеристика искусственных сооружений, расположенных на территории</w:t>
      </w:r>
    </w:p>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 xml:space="preserve"> муниципального образования «Новонукутский»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3"/>
        <w:gridCol w:w="3304"/>
        <w:gridCol w:w="3304"/>
      </w:tblGrid>
      <w:tr w:rsidR="00DA2ED0" w:rsidRPr="006B0BB9" w:rsidTr="00DA2ED0">
        <w:tc>
          <w:tcPr>
            <w:tcW w:w="3303" w:type="dxa"/>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Наименование искусственного сооружения</w:t>
            </w:r>
          </w:p>
        </w:tc>
        <w:tc>
          <w:tcPr>
            <w:tcW w:w="3304" w:type="dxa"/>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Расположение искусственного сооружения</w:t>
            </w:r>
          </w:p>
        </w:tc>
        <w:tc>
          <w:tcPr>
            <w:tcW w:w="3304" w:type="dxa"/>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Характеристика искусственного сооружения</w:t>
            </w:r>
          </w:p>
        </w:tc>
      </w:tr>
      <w:tr w:rsidR="00DA2ED0" w:rsidRPr="006B0BB9" w:rsidTr="00DA2ED0">
        <w:tc>
          <w:tcPr>
            <w:tcW w:w="9911" w:type="dxa"/>
            <w:gridSpan w:val="3"/>
            <w:shd w:val="clear" w:color="auto" w:fill="auto"/>
            <w:vAlign w:val="center"/>
          </w:tcPr>
          <w:p w:rsidR="00DA2ED0" w:rsidRPr="006B0BB9" w:rsidRDefault="00DA2ED0" w:rsidP="006B0BB9">
            <w:pPr>
              <w:pStyle w:val="affb"/>
              <w:widowControl w:val="0"/>
              <w:tabs>
                <w:tab w:val="left" w:pos="993"/>
              </w:tabs>
              <w:ind w:left="0"/>
              <w:jc w:val="center"/>
              <w:rPr>
                <w:b/>
                <w:bCs/>
                <w:sz w:val="18"/>
                <w:szCs w:val="18"/>
              </w:rPr>
            </w:pPr>
            <w:r w:rsidRPr="006B0BB9">
              <w:rPr>
                <w:b/>
                <w:bCs/>
                <w:sz w:val="18"/>
                <w:szCs w:val="18"/>
              </w:rPr>
              <w:t>п. Новонукутский</w:t>
            </w:r>
          </w:p>
        </w:tc>
      </w:tr>
      <w:tr w:rsidR="00DA2ED0" w:rsidRPr="006B0BB9" w:rsidTr="00DA2ED0">
        <w:tc>
          <w:tcPr>
            <w:tcW w:w="3303"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Мост</w:t>
            </w:r>
          </w:p>
        </w:tc>
        <w:tc>
          <w:tcPr>
            <w:tcW w:w="330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ул. Ленина п. Новонукутский</w:t>
            </w:r>
          </w:p>
        </w:tc>
        <w:tc>
          <w:tcPr>
            <w:tcW w:w="3304" w:type="dxa"/>
            <w:shd w:val="clear" w:color="auto" w:fill="auto"/>
            <w:vAlign w:val="center"/>
          </w:tcPr>
          <w:p w:rsidR="00DA2ED0" w:rsidRPr="006B0BB9" w:rsidRDefault="00DA2ED0" w:rsidP="006B0BB9">
            <w:pPr>
              <w:pStyle w:val="affb"/>
              <w:widowControl w:val="0"/>
              <w:tabs>
                <w:tab w:val="left" w:pos="993"/>
              </w:tabs>
              <w:ind w:left="0"/>
              <w:jc w:val="center"/>
              <w:rPr>
                <w:bCs/>
                <w:sz w:val="18"/>
                <w:szCs w:val="18"/>
              </w:rPr>
            </w:pPr>
            <w:r w:rsidRPr="006B0BB9">
              <w:rPr>
                <w:bCs/>
                <w:sz w:val="18"/>
                <w:szCs w:val="18"/>
              </w:rPr>
              <w:t>Длина: 50 м; Ширина проезжей части: 7 м; Материал изготовления: железобетон</w:t>
            </w:r>
          </w:p>
        </w:tc>
      </w:tr>
    </w:tbl>
    <w:p w:rsidR="00DA2ED0" w:rsidRPr="006B0BB9" w:rsidRDefault="00DA2ED0" w:rsidP="006B0BB9">
      <w:pPr>
        <w:pStyle w:val="affb"/>
        <w:widowControl w:val="0"/>
        <w:tabs>
          <w:tab w:val="left" w:pos="993"/>
        </w:tabs>
        <w:ind w:left="0" w:firstLine="709"/>
        <w:jc w:val="both"/>
        <w:rPr>
          <w:sz w:val="18"/>
          <w:szCs w:val="18"/>
        </w:rPr>
      </w:pPr>
      <w:r w:rsidRPr="006B0BB9">
        <w:rPr>
          <w:bCs/>
          <w:sz w:val="18"/>
          <w:szCs w:val="18"/>
        </w:rPr>
        <w:t xml:space="preserve">Бесхозяйные автомобильные дороги </w:t>
      </w:r>
      <w:r w:rsidRPr="006B0BB9">
        <w:rPr>
          <w:sz w:val="18"/>
          <w:szCs w:val="18"/>
        </w:rPr>
        <w:t>общего пользования местного значения  муниципального образования «Новонукутское» инвентаризируются и ставятся на обслуживание. В настоящее время бесхозяйные автомобильные дороги на территории «Новонукутское» муниципального образования отсутствуют.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результате проведенного анализа существующей улично-дорожной сети муниципального образования «Новонукутское» выявлены следующие недостатки:</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неудовлетворительное техническое состояние улиц: отсутствие твердого покрытия автомобильных дорог; несоответствие улиц нормативным параметрам;</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 xml:space="preserve">недостаточная ширина проезжей части, которая достигает местами менее 6 метров; </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общая протяженность тротуаров муниципального образования значительно меньше общей протяженности улично-дорожной сети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отсутствие благоустройства улиц: искусственное освещение, озеленение, отсутствие тротуаров для движения пешеходов по ним;</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отсутствие на автомобильных дорогах систем водоотвода и естественных стоков поверхностных вод;</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отсутствие организованных автомобильных стоянок, парковочных мест возле крупных общественных зданий и сооружений;</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недостаточный уровень развития транспортной инфраструктуры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Оценка качества содержания, ремонта автомобильных дорог муниципального образования «Новонукутское» является основным показателем деятельности организаций, осуществляющих деятельность по обслуживанию автомобильных дорог муниципального образования, и проводится ежемесячно с оформлением актов промежуточной и итоговой приемок работ.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На территории муниципального образования «Новонукутское» обслуживанием автомобильных дорог занимаются Нукутский участок Балаганского филиала акционерного общества «Дорожная служба Иркутской области», а также специализированные подрядные организации, определение которых осуществляется путем проведения тендеров на основании и в порядке,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
    <w:p w:rsidR="00DA2ED0" w:rsidRPr="006B0BB9" w:rsidRDefault="00DA2ED0" w:rsidP="006B0BB9">
      <w:pPr>
        <w:pStyle w:val="affb"/>
        <w:widowControl w:val="0"/>
        <w:tabs>
          <w:tab w:val="left" w:pos="993"/>
        </w:tabs>
        <w:ind w:left="0" w:firstLine="709"/>
        <w:jc w:val="both"/>
        <w:rPr>
          <w:sz w:val="18"/>
          <w:szCs w:val="18"/>
        </w:rPr>
      </w:pPr>
      <w:bookmarkStart w:id="16" w:name="sub_1006"/>
      <w:r w:rsidRPr="006B0BB9">
        <w:rPr>
          <w:sz w:val="18"/>
          <w:szCs w:val="18"/>
        </w:rPr>
        <w:t xml:space="preserve">Задачами качественного содержания автомобильных дорог на территории муниципального образования </w:t>
      </w:r>
      <w:r w:rsidRPr="006B0BB9">
        <w:rPr>
          <w:sz w:val="18"/>
          <w:szCs w:val="18"/>
        </w:rPr>
        <w:lastRenderedPageBreak/>
        <w:t>«Новонукутское» являются: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поддержание в надлежащем техническом состоянии улично-дорожной сети в границах населенных пунктов муниципального образования и обеспечение сохранности элементов улично-дорожной сети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повышение транспортно-технических параметров улично-дорожной сети на территории муниципального образования: пропускной способности, ширины проезжей части и количества полос движения, повышение уровня безопасности дорожного движения, модернизацию организации дорожного движения;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повышение безопасности дорожного движения;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поддержание в надлежащем техническом состоянии искусственных сооружений на автомобильных дорогах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повышение уровня комфорта пользования пассажирским транспортом на территории муниципального образования, уровня обслуживания пассажиров, пользующихся пассажирским транспортом.</w:t>
      </w:r>
    </w:p>
    <w:bookmarkEnd w:id="16"/>
    <w:p w:rsidR="00DA2ED0" w:rsidRPr="006B0BB9" w:rsidRDefault="00DA2ED0" w:rsidP="006B0BB9">
      <w:pPr>
        <w:pStyle w:val="affb"/>
        <w:tabs>
          <w:tab w:val="left" w:pos="993"/>
        </w:tabs>
        <w:ind w:left="0" w:firstLine="709"/>
        <w:jc w:val="both"/>
        <w:rPr>
          <w:sz w:val="18"/>
          <w:szCs w:val="18"/>
        </w:rPr>
      </w:pPr>
      <w:r w:rsidRPr="006B0BB9">
        <w:rPr>
          <w:sz w:val="18"/>
          <w:szCs w:val="18"/>
        </w:rPr>
        <w:t>Автомобильный транспорт в муниципальном образовании «Новонукутское» привлекает к себе все большее внимание как источник антропогенной нагрузки на окружающую среду. Если рассматривать автомобильный транспорт как индустрию, связанную с производством, обслуживанием и ремонтом автомобилей, их эксплуатацией, производством горючего и смазочных материалов, с развитием и эксплуатацией дорожно-транспортной сети, то можно выделить следующие группы негативных воздействий на окружающую среду:</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1. Первая группа, связанная с производством автомобилей. Негативные воздействия на окружающую среду:</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высокая ресурсно-сырьевая и энергетическая емкость автомобильной промышленности;</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негативное воздействие на окружающую среду автомобильной промышленности посредством организации литейное производства, инструментально-механического производства, лакокрасочного производства, стендовых испытаний, производства шин;</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2. Вторая группа, связанная эксплуатацией автомобилей. Негативные воздействия на окружающую среду:</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потребление моторного топлива и воздуха, выделение вредных выхлопных газов;</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продукты истирания шин и тормозов;</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шумовое загрязнение окружающей среды;</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материальные и человеческие потери в результате дорожно-транспортных происшествий;</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3. Третья группа, связанная с отчуждением земель на территории муниципального образования «Новонукутское» под транспортные дороги, гаражи и стоянки. Негативны воздействия на окружающую среду:</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развитие инфраструктуры сервисного обслуживания автомобилей: автозаправочные станции, станции технического обслуживания, мойки автомобилей, шиномонтажи;</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поддержание автомобильных дорог в рабочем состоянии: использование соли, химических реагентов для таяния снега в зимние периоды.</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4. Четвертая группа, связанная с проблемами регенерации и утилизации шин, масел, технологических жидкостей, </w:t>
      </w:r>
      <w:bookmarkStart w:id="17" w:name="sub_902"/>
      <w:r w:rsidRPr="006B0BB9">
        <w:rPr>
          <w:sz w:val="18"/>
          <w:szCs w:val="18"/>
        </w:rPr>
        <w:t>отслуживших автомобилей.</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С точки зрения загрязнения атмосферы автомобильный транспорт является перемещающимся в пространстве источником выбросов продуктов сжигания моторного топлива.</w:t>
      </w:r>
      <w:bookmarkEnd w:id="17"/>
      <w:r w:rsidRPr="006B0BB9">
        <w:rPr>
          <w:sz w:val="18"/>
          <w:szCs w:val="18"/>
        </w:rPr>
        <w:t xml:space="preserve"> В качестве моторного топлива выступают: бензин, дизельное топливо, сжиженный газ.</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При сжигании моторного топлива в атмосферу поступают окислы азота, оксид углерода, сернистый ангидрид, углеводороды, сажа. При отравлении оксидом углерода появляются головные боли, удушье, боли в животе и рвота, сонливость, учащенное сердцебиение. Отравлениям такого рода подвержены водители, работники службы движения и пешеходы.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Выбросы загрязняющих веществ в атмосферу транспортные средства осуществляют на уровне дыхания человека, поэтому приземные концентрации на автомобильных дорогах создаются значительные, а зоны загрязнения имеют специфически вытянутую вдоль оси движения форму, причем концентрация снижается по экспоненциальной зависимости с увеличением расстояния от оси движения.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Загрязнение окружающей среды токсичными компонентами отработанных газов приводит к нарушению роста растений. Непосредственную опасность для растений представляют диоксид серы, оксид азота, продукты фотохимических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Отработанные газы способствуют ускорению процессов разрушения изделий из пластмассы и резины, оцинкованных поверхностей и черных металлов, а также ускоряет разрушение окрасочных и облицовочных слоев, а также конструкций зданий. При солнечной безветренной погоде компоненты отработавших газов и углеводороды в результате фотохимических реакций образуют смог.</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Автомобильный транспорт опосредованно является фактором негативного воздействия на водную среду. 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Чрезмерный шум может стать причиной нервного истощения, психической угнетенности, вегетативного невроза, расстройства эндокринной и сердечно-сосудистой систем, изменения ритма и частоты сердечных сокращений, артериальной гипертонии. Постоянное действие интенсивного шума может явиться причиной гастрита и язвенной болезни, так как нарушает секреторную и моторную функции желудка. </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2.5. Анализ состава парка транспортных средств и уровня автомобилизации в поселении, обеспеченность парковочными местами</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Автомобильный парк транспортных средств муниципального образования «Новонукутское» в основном состоит из легковых автомобилей, принадлежащих на праве собственности населению муниципального образования.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lastRenderedPageBreak/>
        <w:t xml:space="preserve">В настоящее время на территории муниципального образования «Новонукутское» наблюдается тенденция к увеличению автомобилей. Основное увеличение указанного показателя осуществляется за счет приобретения населением муниципального образования легковых автомобилей.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По состоянию на 01.01.2019 г. количество транспортных средств, зарегистрированных на территории муниципального образования, составляет 1883 единиц. При численности населения муниципального образования «Новонукуткое», которая в настоящее время составляет 5650 человек, уровень автомобилизации муниципального образования «Новонукутское» составляет 333 единиц автомобилей на 1000 жителей.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Характеристика состава парка транспортных средств, уровень автомобилизации в муниципальном образовании «Новонукутское» представлены в Таблице 8.</w:t>
      </w:r>
    </w:p>
    <w:p w:rsidR="00DA2ED0" w:rsidRPr="006B0BB9" w:rsidRDefault="00DA2ED0" w:rsidP="006B0BB9">
      <w:pPr>
        <w:pStyle w:val="affb"/>
        <w:widowControl w:val="0"/>
        <w:tabs>
          <w:tab w:val="left" w:pos="993"/>
        </w:tabs>
        <w:ind w:left="0"/>
        <w:jc w:val="right"/>
        <w:rPr>
          <w:sz w:val="18"/>
          <w:szCs w:val="18"/>
        </w:rPr>
      </w:pPr>
      <w:r w:rsidRPr="006B0BB9">
        <w:rPr>
          <w:sz w:val="18"/>
          <w:szCs w:val="18"/>
        </w:rPr>
        <w:t>Таблица 8</w:t>
      </w:r>
    </w:p>
    <w:p w:rsidR="00DA2ED0" w:rsidRPr="006B0BB9" w:rsidRDefault="00DA2ED0" w:rsidP="006B0BB9">
      <w:pPr>
        <w:pStyle w:val="affb"/>
        <w:widowControl w:val="0"/>
        <w:tabs>
          <w:tab w:val="left" w:pos="993"/>
        </w:tabs>
        <w:ind w:left="0"/>
        <w:jc w:val="center"/>
        <w:rPr>
          <w:sz w:val="18"/>
          <w:szCs w:val="18"/>
        </w:rPr>
      </w:pPr>
      <w:r w:rsidRPr="006B0BB9">
        <w:rPr>
          <w:sz w:val="18"/>
          <w:szCs w:val="18"/>
        </w:rPr>
        <w:t>Характеристика состава парка транспортных средств, уровень автомобилизации</w:t>
      </w:r>
    </w:p>
    <w:p w:rsidR="00DA2ED0" w:rsidRPr="006B0BB9" w:rsidRDefault="00DA2ED0" w:rsidP="006B0BB9">
      <w:pPr>
        <w:pStyle w:val="affb"/>
        <w:widowControl w:val="0"/>
        <w:tabs>
          <w:tab w:val="left" w:pos="993"/>
        </w:tabs>
        <w:ind w:left="0"/>
        <w:jc w:val="center"/>
        <w:rPr>
          <w:sz w:val="18"/>
          <w:szCs w:val="18"/>
        </w:rPr>
      </w:pPr>
      <w:r w:rsidRPr="006B0BB9">
        <w:rPr>
          <w:sz w:val="18"/>
          <w:szCs w:val="18"/>
        </w:rPr>
        <w:t>в муниципальном образовании «Новонукутское»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734"/>
        <w:gridCol w:w="4735"/>
      </w:tblGrid>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b/>
                <w:sz w:val="18"/>
                <w:szCs w:val="18"/>
              </w:rPr>
            </w:pPr>
            <w:r w:rsidRPr="006B0BB9">
              <w:rPr>
                <w:b/>
                <w:sz w:val="18"/>
                <w:szCs w:val="18"/>
              </w:rPr>
              <w:t>№ п/п</w:t>
            </w:r>
          </w:p>
        </w:tc>
        <w:tc>
          <w:tcPr>
            <w:tcW w:w="4734" w:type="dxa"/>
            <w:shd w:val="clear" w:color="auto" w:fill="auto"/>
            <w:vAlign w:val="center"/>
          </w:tcPr>
          <w:p w:rsidR="00DA2ED0" w:rsidRPr="006B0BB9" w:rsidRDefault="00DA2ED0" w:rsidP="006B0BB9">
            <w:pPr>
              <w:pStyle w:val="affb"/>
              <w:widowControl w:val="0"/>
              <w:tabs>
                <w:tab w:val="left" w:pos="993"/>
              </w:tabs>
              <w:ind w:left="0"/>
              <w:jc w:val="center"/>
              <w:rPr>
                <w:b/>
                <w:sz w:val="18"/>
                <w:szCs w:val="18"/>
              </w:rPr>
            </w:pPr>
            <w:r w:rsidRPr="006B0BB9">
              <w:rPr>
                <w:b/>
                <w:sz w:val="18"/>
                <w:szCs w:val="18"/>
              </w:rPr>
              <w:t>Тип транспортного средства</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b/>
                <w:sz w:val="18"/>
                <w:szCs w:val="18"/>
              </w:rPr>
            </w:pPr>
            <w:r w:rsidRPr="006B0BB9">
              <w:rPr>
                <w:b/>
                <w:sz w:val="18"/>
                <w:szCs w:val="18"/>
              </w:rPr>
              <w:t>Количество зарегистрированных транспортных средств, ед.</w:t>
            </w:r>
          </w:p>
        </w:tc>
      </w:tr>
      <w:tr w:rsidR="00DA2ED0" w:rsidRPr="006B0BB9" w:rsidTr="00DA2ED0">
        <w:trPr>
          <w:trHeight w:val="489"/>
        </w:trPr>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1</w:t>
            </w:r>
          </w:p>
        </w:tc>
        <w:tc>
          <w:tcPr>
            <w:tcW w:w="4734" w:type="dxa"/>
            <w:shd w:val="clear" w:color="auto" w:fill="auto"/>
            <w:vAlign w:val="center"/>
          </w:tcPr>
          <w:p w:rsidR="00DA2ED0" w:rsidRPr="006B0BB9" w:rsidRDefault="00DA2ED0" w:rsidP="006B0BB9">
            <w:pPr>
              <w:jc w:val="center"/>
              <w:rPr>
                <w:sz w:val="18"/>
                <w:szCs w:val="18"/>
              </w:rPr>
            </w:pPr>
            <w:r w:rsidRPr="006B0BB9">
              <w:rPr>
                <w:sz w:val="18"/>
                <w:szCs w:val="18"/>
              </w:rPr>
              <w:t>Легковые автомобили</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1392</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2</w:t>
            </w:r>
          </w:p>
        </w:tc>
        <w:tc>
          <w:tcPr>
            <w:tcW w:w="4734" w:type="dxa"/>
            <w:shd w:val="clear" w:color="auto" w:fill="auto"/>
            <w:vAlign w:val="center"/>
          </w:tcPr>
          <w:p w:rsidR="00DA2ED0" w:rsidRPr="006B0BB9" w:rsidRDefault="00DA2ED0" w:rsidP="006B0BB9">
            <w:pPr>
              <w:jc w:val="center"/>
              <w:rPr>
                <w:sz w:val="18"/>
                <w:szCs w:val="18"/>
              </w:rPr>
            </w:pPr>
            <w:r w:rsidRPr="006B0BB9">
              <w:rPr>
                <w:sz w:val="18"/>
                <w:szCs w:val="18"/>
              </w:rPr>
              <w:t>Грузовые автомобили</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362</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3</w:t>
            </w:r>
          </w:p>
        </w:tc>
        <w:tc>
          <w:tcPr>
            <w:tcW w:w="4734" w:type="dxa"/>
            <w:shd w:val="clear" w:color="auto" w:fill="auto"/>
            <w:vAlign w:val="center"/>
          </w:tcPr>
          <w:p w:rsidR="00DA2ED0" w:rsidRPr="006B0BB9" w:rsidRDefault="00DA2ED0" w:rsidP="006B0BB9">
            <w:pPr>
              <w:jc w:val="center"/>
              <w:rPr>
                <w:sz w:val="18"/>
                <w:szCs w:val="18"/>
              </w:rPr>
            </w:pPr>
            <w:r w:rsidRPr="006B0BB9">
              <w:rPr>
                <w:sz w:val="18"/>
                <w:szCs w:val="18"/>
              </w:rPr>
              <w:t>Автобусы</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55</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4</w:t>
            </w:r>
          </w:p>
        </w:tc>
        <w:tc>
          <w:tcPr>
            <w:tcW w:w="4734" w:type="dxa"/>
            <w:shd w:val="clear" w:color="auto" w:fill="auto"/>
            <w:vAlign w:val="center"/>
          </w:tcPr>
          <w:p w:rsidR="00DA2ED0" w:rsidRPr="006B0BB9" w:rsidRDefault="00DA2ED0" w:rsidP="006B0BB9">
            <w:pPr>
              <w:jc w:val="center"/>
              <w:rPr>
                <w:sz w:val="18"/>
                <w:szCs w:val="18"/>
              </w:rPr>
            </w:pPr>
            <w:r w:rsidRPr="006B0BB9">
              <w:rPr>
                <w:sz w:val="18"/>
                <w:szCs w:val="18"/>
              </w:rPr>
              <w:t>Прицепы, полуприцепы</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25</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5</w:t>
            </w:r>
          </w:p>
        </w:tc>
        <w:tc>
          <w:tcPr>
            <w:tcW w:w="4734" w:type="dxa"/>
            <w:shd w:val="clear" w:color="auto" w:fill="auto"/>
            <w:vAlign w:val="center"/>
          </w:tcPr>
          <w:p w:rsidR="00DA2ED0" w:rsidRPr="006B0BB9" w:rsidRDefault="00DA2ED0" w:rsidP="006B0BB9">
            <w:pPr>
              <w:jc w:val="center"/>
              <w:rPr>
                <w:sz w:val="18"/>
                <w:szCs w:val="18"/>
              </w:rPr>
            </w:pPr>
            <w:r w:rsidRPr="006B0BB9">
              <w:rPr>
                <w:sz w:val="18"/>
                <w:szCs w:val="18"/>
              </w:rPr>
              <w:t>Мототранспорт</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49</w:t>
            </w:r>
          </w:p>
        </w:tc>
      </w:tr>
      <w:tr w:rsidR="00DA2ED0" w:rsidRPr="006B0BB9" w:rsidTr="00DA2ED0">
        <w:tc>
          <w:tcPr>
            <w:tcW w:w="5296" w:type="dxa"/>
            <w:gridSpan w:val="2"/>
            <w:shd w:val="clear" w:color="auto" w:fill="auto"/>
            <w:vAlign w:val="center"/>
          </w:tcPr>
          <w:p w:rsidR="00DA2ED0" w:rsidRPr="006B0BB9" w:rsidRDefault="00DA2ED0" w:rsidP="006B0BB9">
            <w:pPr>
              <w:jc w:val="center"/>
              <w:rPr>
                <w:sz w:val="18"/>
                <w:szCs w:val="18"/>
              </w:rPr>
            </w:pPr>
            <w:r w:rsidRPr="006B0BB9">
              <w:rPr>
                <w:b/>
                <w:sz w:val="18"/>
                <w:szCs w:val="18"/>
              </w:rPr>
              <w:t>Итого по муниципальному образованию «Новонукутское»:</w:t>
            </w:r>
          </w:p>
        </w:tc>
        <w:tc>
          <w:tcPr>
            <w:tcW w:w="4735"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1883</w:t>
            </w:r>
          </w:p>
        </w:tc>
      </w:tr>
    </w:tbl>
    <w:p w:rsidR="00DA2ED0" w:rsidRPr="006B0BB9" w:rsidRDefault="00DA2ED0" w:rsidP="006B0BB9">
      <w:pPr>
        <w:pStyle w:val="affb"/>
        <w:tabs>
          <w:tab w:val="left" w:pos="993"/>
        </w:tabs>
        <w:ind w:left="0" w:firstLine="709"/>
        <w:jc w:val="both"/>
        <w:rPr>
          <w:sz w:val="18"/>
          <w:szCs w:val="18"/>
        </w:rPr>
      </w:pPr>
      <w:r w:rsidRPr="006B0BB9">
        <w:rPr>
          <w:sz w:val="18"/>
          <w:szCs w:val="18"/>
        </w:rPr>
        <w:t xml:space="preserve">Хранение личных автомобилей, принадлежащих на праве собственности населению муниципального образования «Новонукутское», осуществляется на приусадебных участках, вдоль автомобильных дорог и на придомовых территориях. Хранение автомобилей организаций, учреждений и предприятий, осуществляется на соответствующих территориях организаций, учреждений и предприятий. На территории муниципального образования «Новонукутское» автомобильные стоянки и гаражные кооперативы отсутствуют. Парковочные места имеются у всех объектов социальной инфраструктуры и административных зданиях хозяйствующих организаций муниципального образования «Новонукутское». Необходимость в парковочных местах отсутствует.  </w:t>
      </w:r>
    </w:p>
    <w:p w:rsidR="00DA2ED0" w:rsidRPr="006B0BB9" w:rsidRDefault="00DA2ED0" w:rsidP="006B0BB9">
      <w:pPr>
        <w:widowControl w:val="0"/>
        <w:ind w:firstLine="709"/>
        <w:jc w:val="both"/>
        <w:rPr>
          <w:sz w:val="18"/>
          <w:szCs w:val="18"/>
        </w:rPr>
      </w:pPr>
      <w:r w:rsidRPr="006B0BB9">
        <w:rPr>
          <w:sz w:val="18"/>
          <w:szCs w:val="18"/>
        </w:rPr>
        <w:t>Требования к обеспеченности легкового автомобильного транспорта автозаправочными станциями, станциями технического обслуживания и местами постоянного хранения индивидуальных легковых автомобилей содержатся в СП 42.13330.2011 «Градостроительство. Планировка и застройка городских и сельских поселений. Актуализированная редакция СНиП 2.07.01-89». В соответствии с данными требованиями:</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потребность в автозаправочных станциях составляет: одна топливораздаточная колонка на 1200 легковых автомобилей;</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потребность в станциях технического обслуживания составляет: один пост на 200 легковых автомобилей;</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На территории муниципального образования «Новонукутское» действуют автозаправочные станции в количестве 2 штук и станции технического обслуживания в количестве 3 штук.</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Исходя из общего количества легковых автомобилей, нормативных требований и наличия объектов дорожного сервиса, можно сделать вывод, что муниципальное образование «Новонукутское» не полностью обеспечено автозаправочными станциями и станциями технического осмотра.  </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2.6. Характеристика работы транспортных средств общего пользования, анализ пассажиропотока</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Транспортные средства общего пользования в совокупности являются важнейшей составной частью транспортной инфраструктуры муниципального образования «Новонукутское», удовлетворяющей потребности населения муниципального образования в перевозках пассажиров и грузов, осуществляющей общедоступное транспортное обслуживание населения муниципального образования. Устойчивое и эффективное функционирование транспортных средств общего пользования на территории муниципального образования «Новонукутское» является необходимым условием для полного удовлетворения потребностей населения муниципального образования в передвижениях, вызванными производственными, бытовыми и культурными связями.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Основными видами транспортных средств общего пользования в муниципальном образовании «Новонукутское» являются маршрутные такси, представленные автобусами и микроавтобусами, а также транспортные средства, осуществляющие перевозки населения муниципального образования, посредством служб такси.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Автотранспортные предприятия на территории Заларинского муниципального образования отсутствуют. Большинство производственных, бытовых и культурных передвижений населения муниципального образования «Новонукутское» приходится на личный автомобильный транспорт населения муниципального образования и пешеходные сообщения.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Автобусное сообщение между населенными пунктами муниципального образования «Новонукутское» организовано частными лица в виде маршрутных такси.</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2.7. Характеристика условий пешеходного и велосипедного передвижения</w:t>
      </w:r>
    </w:p>
    <w:p w:rsidR="00DA2ED0" w:rsidRPr="006B0BB9" w:rsidRDefault="00DA2ED0" w:rsidP="006B0BB9">
      <w:pPr>
        <w:pStyle w:val="affb"/>
        <w:widowControl w:val="0"/>
        <w:tabs>
          <w:tab w:val="left" w:pos="993"/>
        </w:tabs>
        <w:ind w:left="0" w:firstLine="709"/>
        <w:jc w:val="both"/>
        <w:rPr>
          <w:sz w:val="18"/>
          <w:szCs w:val="18"/>
        </w:rPr>
      </w:pPr>
      <w:bookmarkStart w:id="18" w:name="sub_1301"/>
      <w:r w:rsidRPr="006B0BB9">
        <w:rPr>
          <w:sz w:val="18"/>
          <w:szCs w:val="18"/>
        </w:rPr>
        <w:t>В настоящее время пешеходное и велосипедное передвижение в населенных пунктах муниципального образования «Новонукутское» развиты слабо.</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Движение пешеходов по территории муниципального образования «Новонукутское» организовано неупорядоченно, отсутствуют пешеходные дорожки и тротуары. </w:t>
      </w:r>
      <w:bookmarkStart w:id="19" w:name="sub_1302"/>
      <w:bookmarkEnd w:id="18"/>
      <w:r w:rsidRPr="006B0BB9">
        <w:rPr>
          <w:sz w:val="18"/>
          <w:szCs w:val="18"/>
        </w:rPr>
        <w:t>Передвижения пешеходов не на всех улицах муниципального образования «Новонукутское» отвечают параметрам, предусмотренными нормативными документами. На многих улицах отсутствуют организованные пешеходные переходы, отсутствуют искусственные сооружения, обозначающие и предупреждающие о наличии пешеходных переходов.</w:t>
      </w:r>
      <w:bookmarkEnd w:id="19"/>
      <w:r w:rsidRPr="006B0BB9">
        <w:rPr>
          <w:sz w:val="18"/>
          <w:szCs w:val="18"/>
        </w:rPr>
        <w:t xml:space="preserve"> Ширина существующих тротуаров не везде соответствует интенсивности движения пешеходов, на некоторых улицах тротуары полностью отсутствуют.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Движение велосипедистов по территории муниципального образования «Новонукутское» неупорядоченно, </w:t>
      </w:r>
      <w:r w:rsidRPr="006B0BB9">
        <w:rPr>
          <w:sz w:val="18"/>
          <w:szCs w:val="18"/>
        </w:rPr>
        <w:lastRenderedPageBreak/>
        <w:t>отсутствуют велодорожки.  Передвижения велосипедистов осуществляется по автомобильным дорогам, что приводит к возникновению конфликтных ситуаций между велосипедистами и другими участниками дорожного движения, снижению безопасности передвижения пешеходов.</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Улично-дорожная сеть муниципального образования «Новонукутское» требует формирования пешеходных тротуаров и переходов, необходимых для упорядочения движения пешеходов на территории муниципального образования «Новонукутское», укладки асфальтобетонного покрытия.</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2.8. Характеристика движения грузовых транспортных средств, оценка работы транспортных средств коммунальных и дорожных служб</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 xml:space="preserve">Грузовые транспортные средства, принадлежащие собственникам всех видов собственности на территории муниципального образования «Новонукутское», составляют 362 единицы, что составляет 19,15% от общего количество автомобилей, зарегистрированных на территории муниципального образования «Новонукутское». Основная часть перевозимых по территории муниципального образования грузов перевозится привлеченным транспортом. </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Грузовые транспортные средства муниципального образования «Новонукутское» представлены автомобилями малой, средней, большой грузоподъемности для работы на объектах деревообрабатывающей промышленности, складского назначения, обслуживания автомобильных дорог, обслуживания транспортных средств и объектах индивидуального строительства. Кроме того, грузовыми транспортными средствами осуществляется доставка грузов до торговых точек магазинов, осуществляющих свою деятельность на территории муниципального образования «Новонукутское».</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На территории муниципального образования «Новонукутское» осуществляет свою деятельность Нукутский участок Балаганского филиала АО «Дорожная служба Иркутской области», которое регулярно выполняет работы по ремонту и обслуживанию автомобильных дорог муниципального образования. На основании проведенных конкурсных мероприятий, выполняются работы по ремонту дорожного полотна автомобильных дорог муниципального образования «Новонукутское».</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Движение грузовых транспортных средств по территории муниципального образования «Новонукутское» осуществляется по основным автомобильным дорогам муниципального образования, а также по улицам населенных пунктов муниципального образования, движение на которых ограничено, что неблагоприятно сказывается на состоянии дорожного полотна улиц муниципального образования, на аварийности и пропускной способности улично-дорожной сети муниципального образования.</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2.9. Анализ уровня безопасности дорожного движения</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2032 года.</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Информация о дорожно-транспортных происшествиях, зарегистрированных на территории муниципального образования «Новонукутское», в 2019 году представлена в Таблице 9.</w:t>
      </w:r>
    </w:p>
    <w:p w:rsidR="00DA2ED0" w:rsidRPr="006B0BB9" w:rsidRDefault="00DA2ED0" w:rsidP="006B0BB9">
      <w:pPr>
        <w:pStyle w:val="affb"/>
        <w:widowControl w:val="0"/>
        <w:tabs>
          <w:tab w:val="left" w:pos="993"/>
        </w:tabs>
        <w:ind w:left="0"/>
        <w:jc w:val="right"/>
        <w:rPr>
          <w:sz w:val="18"/>
          <w:szCs w:val="18"/>
        </w:rPr>
      </w:pPr>
      <w:r w:rsidRPr="006B0BB9">
        <w:rPr>
          <w:sz w:val="18"/>
          <w:szCs w:val="18"/>
        </w:rPr>
        <w:t>Таблица 9</w:t>
      </w:r>
    </w:p>
    <w:p w:rsidR="00DA2ED0" w:rsidRPr="006B0BB9" w:rsidRDefault="00DA2ED0" w:rsidP="006B0BB9">
      <w:pPr>
        <w:pStyle w:val="affb"/>
        <w:widowControl w:val="0"/>
        <w:tabs>
          <w:tab w:val="left" w:pos="993"/>
        </w:tabs>
        <w:ind w:left="0"/>
        <w:jc w:val="center"/>
        <w:rPr>
          <w:sz w:val="18"/>
          <w:szCs w:val="18"/>
        </w:rPr>
      </w:pPr>
      <w:r w:rsidRPr="006B0BB9">
        <w:rPr>
          <w:sz w:val="18"/>
          <w:szCs w:val="18"/>
        </w:rPr>
        <w:t>Информация о дорожно-транспортных происшествиях, зарегистрированных на территории муниципального образования «Новонукутское», в 2019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6917"/>
        <w:gridCol w:w="2552"/>
      </w:tblGrid>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b/>
                <w:sz w:val="18"/>
                <w:szCs w:val="18"/>
              </w:rPr>
            </w:pPr>
            <w:r w:rsidRPr="006B0BB9">
              <w:rPr>
                <w:b/>
                <w:sz w:val="18"/>
                <w:szCs w:val="18"/>
              </w:rPr>
              <w:t>№ п/п</w:t>
            </w:r>
          </w:p>
        </w:tc>
        <w:tc>
          <w:tcPr>
            <w:tcW w:w="6917" w:type="dxa"/>
            <w:shd w:val="clear" w:color="auto" w:fill="auto"/>
            <w:vAlign w:val="center"/>
          </w:tcPr>
          <w:p w:rsidR="00DA2ED0" w:rsidRPr="006B0BB9" w:rsidRDefault="00DA2ED0" w:rsidP="006B0BB9">
            <w:pPr>
              <w:pStyle w:val="affb"/>
              <w:widowControl w:val="0"/>
              <w:tabs>
                <w:tab w:val="left" w:pos="993"/>
              </w:tabs>
              <w:ind w:left="0"/>
              <w:jc w:val="center"/>
              <w:rPr>
                <w:b/>
                <w:sz w:val="18"/>
                <w:szCs w:val="18"/>
              </w:rPr>
            </w:pPr>
            <w:r w:rsidRPr="006B0BB9">
              <w:rPr>
                <w:b/>
                <w:sz w:val="18"/>
                <w:szCs w:val="18"/>
              </w:rPr>
              <w:t>Наименование показателя</w:t>
            </w:r>
          </w:p>
        </w:tc>
        <w:tc>
          <w:tcPr>
            <w:tcW w:w="2552" w:type="dxa"/>
            <w:shd w:val="clear" w:color="auto" w:fill="auto"/>
            <w:vAlign w:val="center"/>
          </w:tcPr>
          <w:p w:rsidR="00DA2ED0" w:rsidRPr="006B0BB9" w:rsidRDefault="00DA2ED0" w:rsidP="006B0BB9">
            <w:pPr>
              <w:pStyle w:val="affb"/>
              <w:widowControl w:val="0"/>
              <w:tabs>
                <w:tab w:val="left" w:pos="993"/>
              </w:tabs>
              <w:ind w:left="0"/>
              <w:jc w:val="center"/>
              <w:rPr>
                <w:b/>
                <w:sz w:val="18"/>
                <w:szCs w:val="18"/>
              </w:rPr>
            </w:pPr>
            <w:r w:rsidRPr="006B0BB9">
              <w:rPr>
                <w:b/>
                <w:sz w:val="18"/>
                <w:szCs w:val="18"/>
              </w:rPr>
              <w:t>Значение показателя</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1</w:t>
            </w:r>
          </w:p>
        </w:tc>
        <w:tc>
          <w:tcPr>
            <w:tcW w:w="6917" w:type="dxa"/>
            <w:shd w:val="clear" w:color="auto" w:fill="auto"/>
            <w:vAlign w:val="center"/>
          </w:tcPr>
          <w:p w:rsidR="00DA2ED0" w:rsidRPr="006B0BB9" w:rsidRDefault="00DA2ED0" w:rsidP="006B0BB9">
            <w:pPr>
              <w:pStyle w:val="affb"/>
              <w:widowControl w:val="0"/>
              <w:tabs>
                <w:tab w:val="left" w:pos="993"/>
              </w:tabs>
              <w:ind w:left="0"/>
              <w:rPr>
                <w:sz w:val="18"/>
                <w:szCs w:val="18"/>
              </w:rPr>
            </w:pPr>
            <w:r w:rsidRPr="006B0BB9">
              <w:rPr>
                <w:sz w:val="18"/>
                <w:szCs w:val="18"/>
              </w:rPr>
              <w:t>Количество зарегистрированных дорожно-транспортных происшествий, ед.</w:t>
            </w:r>
          </w:p>
        </w:tc>
        <w:tc>
          <w:tcPr>
            <w:tcW w:w="255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12</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2</w:t>
            </w:r>
          </w:p>
        </w:tc>
        <w:tc>
          <w:tcPr>
            <w:tcW w:w="6917" w:type="dxa"/>
            <w:shd w:val="clear" w:color="auto" w:fill="auto"/>
            <w:vAlign w:val="center"/>
          </w:tcPr>
          <w:p w:rsidR="00DA2ED0" w:rsidRPr="006B0BB9" w:rsidRDefault="00DA2ED0" w:rsidP="006B0BB9">
            <w:pPr>
              <w:pStyle w:val="affb"/>
              <w:widowControl w:val="0"/>
              <w:tabs>
                <w:tab w:val="left" w:pos="993"/>
              </w:tabs>
              <w:ind w:left="0"/>
              <w:rPr>
                <w:sz w:val="18"/>
                <w:szCs w:val="18"/>
              </w:rPr>
            </w:pPr>
            <w:r w:rsidRPr="006B0BB9">
              <w:rPr>
                <w:sz w:val="18"/>
                <w:szCs w:val="18"/>
              </w:rPr>
              <w:t>Количество пострадавших при дорожно-транспортных происшествиях, чел.</w:t>
            </w:r>
          </w:p>
        </w:tc>
        <w:tc>
          <w:tcPr>
            <w:tcW w:w="255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2</w:t>
            </w:r>
          </w:p>
        </w:tc>
      </w:tr>
      <w:tr w:rsidR="00DA2ED0" w:rsidRPr="006B0BB9" w:rsidTr="00DA2ED0">
        <w:tc>
          <w:tcPr>
            <w:tcW w:w="56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3</w:t>
            </w:r>
          </w:p>
        </w:tc>
        <w:tc>
          <w:tcPr>
            <w:tcW w:w="6917" w:type="dxa"/>
            <w:shd w:val="clear" w:color="auto" w:fill="auto"/>
            <w:vAlign w:val="center"/>
          </w:tcPr>
          <w:p w:rsidR="00DA2ED0" w:rsidRPr="006B0BB9" w:rsidRDefault="00DA2ED0" w:rsidP="006B0BB9">
            <w:pPr>
              <w:pStyle w:val="affb"/>
              <w:widowControl w:val="0"/>
              <w:tabs>
                <w:tab w:val="left" w:pos="993"/>
              </w:tabs>
              <w:ind w:left="0"/>
              <w:rPr>
                <w:sz w:val="18"/>
                <w:szCs w:val="18"/>
              </w:rPr>
            </w:pPr>
            <w:r w:rsidRPr="006B0BB9">
              <w:rPr>
                <w:sz w:val="18"/>
                <w:szCs w:val="18"/>
              </w:rPr>
              <w:t>Количество умерших при дорожно-транспортных происшествиях, чел.</w:t>
            </w:r>
          </w:p>
        </w:tc>
        <w:tc>
          <w:tcPr>
            <w:tcW w:w="2552" w:type="dxa"/>
            <w:shd w:val="clear" w:color="auto" w:fill="auto"/>
            <w:vAlign w:val="center"/>
          </w:tcPr>
          <w:p w:rsidR="00DA2ED0" w:rsidRPr="006B0BB9" w:rsidRDefault="00DA2ED0" w:rsidP="006B0BB9">
            <w:pPr>
              <w:pStyle w:val="affb"/>
              <w:widowControl w:val="0"/>
              <w:tabs>
                <w:tab w:val="left" w:pos="993"/>
              </w:tabs>
              <w:ind w:left="0"/>
              <w:jc w:val="center"/>
              <w:rPr>
                <w:sz w:val="18"/>
                <w:szCs w:val="18"/>
              </w:rPr>
            </w:pPr>
            <w:r w:rsidRPr="006B0BB9">
              <w:rPr>
                <w:sz w:val="18"/>
                <w:szCs w:val="18"/>
              </w:rPr>
              <w:t>1</w:t>
            </w:r>
          </w:p>
        </w:tc>
      </w:tr>
    </w:tbl>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На основании анализа Таблицы 9 настоящей Программы можно сделать вывод, что в настоящее время уровень дорожно-транспортной аварийности на территории муниципального образования «Новонукутское» является достаточно низким.</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Основными причинами совершения дорожно-транспортных происшествий с тяжкими последствиями по данным Государственной инспекции безопасности дорожного движения Иркутской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развитие светофорного движения.</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 xml:space="preserve">Правильная расстановка дорожных знаков и светофорных объектов в необходимом объеме, оказывают значительное влияние на снижение количества дорожно-транспортных происшествий и в целом повышают комфортабельность движения.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w:t>
      </w:r>
      <w:r w:rsidRPr="006B0BB9">
        <w:rPr>
          <w:sz w:val="18"/>
          <w:szCs w:val="18"/>
        </w:rPr>
        <w:lastRenderedPageBreak/>
        <w:t xml:space="preserve">состоянии и закрытыми.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Крышки канализационных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Ситуация, связанная с аварийностью на транспорте, неизменно сохраняет актуальность в связи с несоответствием транспортной инфраструктуры муниципального образования «Новонукутское»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В настоящее время решение проблемы обеспечения безопасности дорожного движения на территории муниципального образования «Новонукутское» является одной из важнейших задач. Для эффективного решения проблем, связанных с дорожно-транспортной аварийностью, необходимо непрерывно обеспечивать системный подход к реализации комплекса мероприятий по повышению безопасности дорожного движения, направленных на реконструкцию, капитальный ремонт и содержание автомобильных дорог муниципального образования «Новонукутское». Также существует потребность выполнения работ, направленных на оснащение автомобильных дорог муниципального образования «Новонукутское» элементами обустройств, позволяющими обеспечивать безопасное и эффективное движение транспортных средств и пешеходов, снижение количества дорожно-транспортных происшествий с участием пешеходов. </w:t>
      </w:r>
    </w:p>
    <w:p w:rsidR="00DA2ED0" w:rsidRPr="006B0BB9" w:rsidRDefault="00DA2ED0" w:rsidP="006B0BB9">
      <w:pPr>
        <w:pStyle w:val="affb"/>
        <w:widowControl w:val="0"/>
        <w:tabs>
          <w:tab w:val="left" w:pos="993"/>
        </w:tabs>
        <w:ind w:left="0" w:firstLine="720"/>
        <w:jc w:val="both"/>
        <w:rPr>
          <w:sz w:val="18"/>
          <w:szCs w:val="18"/>
        </w:rPr>
      </w:pPr>
      <w:r w:rsidRPr="006B0BB9">
        <w:rPr>
          <w:sz w:val="18"/>
          <w:szCs w:val="18"/>
        </w:rPr>
        <w:t>В настоящее время уровень дорожно-транспортной аварийности на территории муниципального образования «Новонукутское» является достаточно низким.</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 xml:space="preserve">2.10. Оценка уровня негативного воздействия транспортной инфраструктуры на окружающую среду, безопасность и здоровье населения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      Количество автомобильного транспорта, зарегистрированного на территории муниципального образования «Новонукутское», имеет тенденцию к росту. В связи с этим ожидается увеличение уровня негативного воздействия транспортной инфраструктуры на окружающую среду, безопасность и здоровье населения муниципального образования «Новонукутское».</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Объекты транспортной инфраструктуры муниципального образования «Новонукутское» относятся к главным источникам загрязнения окружающей среды муниципального образования. Отработавшие газы двигателей внутреннего сгорания транспортных средств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Главным компонентом выхлопов двигателей внутреннего сгорания транспортных средств является окись углерода или угарный газ, который опасен для человека, животных, вызывает отравление различной степени в зависимости от концентрации. При взаимодействии выбросов транспортных средств и смесей загрязняющих веществ в воздухе могут образоваться новые вещества, более агрессивные. На прилегающих территориях к автомобильным дорогам муниципального образования «Новонукутское», вода, почва и растительность являются носителями ряда канцерогенных веществ.</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Автомобильный транспорт, передвигающийся по территории муниципального образования «Новонукутское», осуществляет выброс в воздух более 40 химических веществ, причем каждый из них в различной степени вреден для организма человека. К основным ингредиентам относятся: окись углерода; оксиды азота; сажа; диоксид серы; формальдегид; бензапирен. Сжигание 1 тонны моторного топлива бензиновым двигателем автомобильного средства приводит к образованию в среднем 600 кг окиси углерода. В отличие от бензиновых, дизельные двигатели выбрасывают значительно больше дыма, состоящего в основном из несгоревшего углерода. Кроме того, работа двигателей внутреннего сгорания сопровождается выбросами в атмосферу соединений тяжелых металлов. В первую очередь, это свинец, образующийся при использовании этилированного бензина.</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Вклад автомобильного транспорта в загрязнение атмосферного воздуха муниципального образования «Новонукутское» с каждым годом увеличивается и составляет около 65% от общего валового выброса.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отдельных районах муниципального образования «Новонукутское» население муниципального образования также подвергается воздействию шума от объектов транспортной инфраструктуры муниципального образования с уровнем выше 55 децибел. Негативное шумовое воздействие объектов транспортной инфраструктуры муниципального образования «Новонукутское» приводит к росту сердечно-сосудистых и эндокринных заболеваний у населения муниципального образования. Воздействие шума влияет на познавательные способности населения муниципального образования, вызывает у него раздражительность.</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Отрицательное воздействие объектов транспортной инфраструктуры муниципального образования «Новонукутское» на окружающую среду проявляется следующим образом:</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изъятие земель под дорожное строительство;</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загрязнение атмосферного воздуха отработавшими газами и пылью;</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загрязнение нефтепродуктами почв вдоль автомобильных дорог, соединениями тяжелых металлов, в том числе свинца при использовании этилированного бензина;</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загрязнение грунтовых вод за счет фильтрации ливневых и талых сточных вод с дорожного полотна автомобильных дорог и придорожных территорий нефтепродуктами от потерь горюче-смазочных материалов, хлоридами при использовании их в составе противогололедных смесей;</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загрязнение поверхностных водных объектов при попадании в них стоков с автомобильных дорог, несущих истертую резину, несгоревшие углеводороды, тяжелые металлы, нефтепродукты от потерь моторного топлива и моторного масла;</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создание угрозы зеленым насаждениям под воздействием атмосферных и почвенных загрязнений;</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вибрационное, шумовое, электромагнитное, тепловое воздействие на окружающую среду.</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Учитывая сложившуюся планировочную структуру муниципального образования «Новонукутское» и характер дорожно-уличной сети муниципального образования, отсутствие автомобильных дорог с интенсивным движением в районах жилой застройки, можно сделать вывод о относительно благополучной экологической ситуации в части </w:t>
      </w:r>
      <w:r w:rsidRPr="006B0BB9">
        <w:rPr>
          <w:sz w:val="18"/>
          <w:szCs w:val="18"/>
        </w:rPr>
        <w:lastRenderedPageBreak/>
        <w:t>воздействия объектов транспортной инфраструктуры муниципального образования «Новонукутское» на окружающую среду, безопасность и здоровье населения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Несмотря на относительно благополучную экологическую ситуацию в части воздействия объектов транспортной инфраструктуры муниципального образования «Новонукутское» на окружающую среду, безопасность и здоровье населения муниципального образования, в целях профилактики, на территории муниципального образования «Новонукутское» необходимо ежегодно реализовывать комплекс мер, направленных на снижение негативного воздействия объектов транспортной инфраструктуры муниципального образования «Новонукутское» на окружающую среду, безопасность и здоровье населения муниципального образования, в который включаются следующие направления выполнения работ:</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расширение повсеместного использования альтернативного топлива – сжатого либо сжиженного газа;</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контроль работы двигателей внутреннего сгорания транспортных средств;</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качественная регулировка двигателей внутреннего сгорания транспортных средств;</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благоустройство автомобильных дорог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использование нейтрализаторов отработанных выхлопных газов;</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минимизация количество поездок на транспортных средствах;</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распространение пешеходных прогулок либо использование велосипедов при передвижениях на небольшие расстояния.</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2.11. Характеристика существующих условий и перспектив развития и размещения транспортной инфраструктуры поселения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Существующее состояние и перспективное развитие транспортной инфраструктуры муниципального образования «Новонукутское» играют одну из ключевых ролей развития муниципального образования в целом, так как главной целью деятельности муниципального образования является обеспечение потребностей проживающего на его территории населения, в том числе потребности в развитии транспортной инфраструктуры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В настоящее время улично-дорожная сеть муниципального образования «Новонукутское» не имеет необходимого благоустройства. Асфальтобетонное покрытие проезжей части муниципального образования имеют только автомобильные дороги, обеспечивающие выходы к основным объектам транспортного обслуживания. </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результате анализа существующих условий развития транспортной инфраструктуры муниципального образования «Новонукутское», выявлены следующие проблемы транспортной инфраструктуры:</w:t>
      </w:r>
    </w:p>
    <w:p w:rsidR="00DA2ED0" w:rsidRPr="006B0BB9" w:rsidRDefault="00DA2ED0" w:rsidP="00E249C2">
      <w:pPr>
        <w:pStyle w:val="affb"/>
        <w:widowControl w:val="0"/>
        <w:numPr>
          <w:ilvl w:val="0"/>
          <w:numId w:val="7"/>
        </w:numPr>
        <w:tabs>
          <w:tab w:val="left" w:pos="993"/>
        </w:tabs>
        <w:ind w:left="0" w:firstLine="709"/>
        <w:jc w:val="both"/>
        <w:rPr>
          <w:sz w:val="18"/>
          <w:szCs w:val="18"/>
        </w:rPr>
      </w:pPr>
      <w:r w:rsidRPr="006B0BB9">
        <w:rPr>
          <w:sz w:val="18"/>
          <w:szCs w:val="18"/>
        </w:rPr>
        <w:t>несоответствие технических параметров улично-дорожной сети муниципального образования современным нормативным требованиям;</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низкая пропускная способность улично-дорожной сети муниципального образования в связи с недостаточной шириной проезжих частей;</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отсутствие дифференцирования улиц муниципального образования по категориям;</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отсутствие искусственного освещения улично-дорожной сети муниципального образования;</w:t>
      </w:r>
    </w:p>
    <w:p w:rsidR="00DA2ED0" w:rsidRPr="006B0BB9" w:rsidRDefault="00DA2ED0" w:rsidP="00E249C2">
      <w:pPr>
        <w:pStyle w:val="affb"/>
        <w:widowControl w:val="0"/>
        <w:numPr>
          <w:ilvl w:val="0"/>
          <w:numId w:val="7"/>
        </w:numPr>
        <w:tabs>
          <w:tab w:val="left" w:pos="993"/>
        </w:tabs>
        <w:ind w:left="0" w:firstLine="709"/>
        <w:contextualSpacing/>
        <w:jc w:val="both"/>
        <w:rPr>
          <w:sz w:val="18"/>
          <w:szCs w:val="18"/>
        </w:rPr>
      </w:pPr>
      <w:r w:rsidRPr="006B0BB9">
        <w:rPr>
          <w:sz w:val="18"/>
          <w:szCs w:val="18"/>
        </w:rPr>
        <w:t>отсутствие тротуаров и системы пешеходных связей, необходимых для упорядочения движения транспорта и пешеходов на территории муниципального образования.</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sz w:val="18"/>
          <w:szCs w:val="18"/>
        </w:rPr>
        <w:t xml:space="preserve">Основной целью настоящей Программы является </w:t>
      </w:r>
      <w:r w:rsidRPr="006B0BB9">
        <w:rPr>
          <w:rFonts w:eastAsia="SimSun"/>
          <w:sz w:val="18"/>
          <w:szCs w:val="18"/>
          <w:lang w:eastAsia="ru-RU"/>
        </w:rPr>
        <w:t>развитие современной и эффективной транспортной инфраструктуры муниципального образования «Новонукутское», обеспечивающей ускорение товародвижения муниципального образования и снижение транспортных издержек при осуществлении экономической деятельности на территории муниципального образования «Новонукутское». Для достижения указанной цели основными приоритетами развития и размещения транспортной инфраструктуры муниципального образования «Новонукутское» являются: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увеличение протяженности автомобильных дорог муниципального образования, соответствующих современным нормативным требованиям;</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расширение проезжей части автомобильных дорог муниципального образования с целью доведения ширины автомобильных дорог муниципального образования, соответствующей современным нормативным требованиям;</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резервирование земельных участков для последующего строительства на них новых и увеличения протяженности существующих автомобильных дорог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ремонт и реконструкция существующей улично-дорожной сети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строительство тротуаров и организация безопасных пешеходных переходов с целью организации системы безопасного движения пешеходов по территории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организация повсеместного искусственного освещения автомобильных дорог муниципального образования.</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Генеральным планом муниципального образования «Новонукутское» Нукутского района Иркутской области в целях перспективного развития и размещения транспортной инфраструктуры муниципального образования «Новонукутское» предусматривается: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реконструкция существующих автомобильных дорог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строительство новых автомобильных дорог на территории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строительство автомобильной станции на территории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организация регулярного движения маршрутного транспорта, осуществляющего пассажироперевозки на территории муниципального образования.</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Перспективное развитие и размещение транспортной инфраструктуры муниципального образования «Новонукутское» должно осуществляться на основе комплексного подхода, ориентированного на совместные усилия различных уровней власти: органов государственной власти Российской Федерации, органов государственной власти Иркутской области, органов власти МО «Нукутский район» и органов власти муниципального образования «Новонукутское».</w:t>
      </w:r>
    </w:p>
    <w:p w:rsidR="00DA2ED0" w:rsidRPr="006B0BB9" w:rsidRDefault="00DA2ED0" w:rsidP="006B0BB9">
      <w:pPr>
        <w:pStyle w:val="affb"/>
        <w:widowControl w:val="0"/>
        <w:tabs>
          <w:tab w:val="left" w:pos="993"/>
        </w:tabs>
        <w:ind w:left="0"/>
        <w:jc w:val="center"/>
        <w:rPr>
          <w:rFonts w:eastAsia="SimSun"/>
          <w:b/>
          <w:sz w:val="18"/>
          <w:szCs w:val="18"/>
          <w:lang w:eastAsia="ru-RU"/>
        </w:rPr>
      </w:pPr>
      <w:r w:rsidRPr="006B0BB9">
        <w:rPr>
          <w:rFonts w:eastAsia="SimSun"/>
          <w:b/>
          <w:sz w:val="18"/>
          <w:szCs w:val="18"/>
          <w:lang w:eastAsia="ru-RU"/>
        </w:rPr>
        <w:t>2.12. Оценка нормативно-правовой базы, необходимой для функционирования и развития транспортной инфраструктуры поселения</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 xml:space="preserve">Основополагающим началом функционирования транспортной инфраструктуры муниципального образования </w:t>
      </w:r>
      <w:r w:rsidRPr="006B0BB9">
        <w:rPr>
          <w:rFonts w:eastAsia="SimSun"/>
          <w:sz w:val="18"/>
          <w:szCs w:val="18"/>
          <w:lang w:eastAsia="ru-RU"/>
        </w:rPr>
        <w:lastRenderedPageBreak/>
        <w:t>«Новонукутское» выступает нормативно-правовая база, необходимая для функционирования и развития транспортной инфраструктуры муниципального образования.</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Настоящая Программа разработана на основании и в соответствии со следующими основными документами, определяющими порядок функционирования и развития транспортной инфраструктуры  муниципального образования «Новонукутское»:</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Градостроительный кодекс Российской Федерации от «29» декабря 2004 года № 190-ФЗ;</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Федеральный закон от «06» октября 2003 года № 131-ФЗ «Об общих принципах организации местного самоуправления в Российской Федерации»;</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Федеральный закон от «09» февраля 2007 года № 16-ФЗ «О транспортной безопасности»;</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Поручение Президента Российской Федерации от «17» марта 2011 года № Пр-701 «О разработке программ комплексного развития систем коммунальной инфраструктуры в городских и сельских поселениях»;</w:t>
      </w:r>
    </w:p>
    <w:p w:rsidR="00DA2ED0" w:rsidRPr="006B0BB9" w:rsidRDefault="00DA2ED0" w:rsidP="00E249C2">
      <w:pPr>
        <w:numPr>
          <w:ilvl w:val="0"/>
          <w:numId w:val="3"/>
        </w:numPr>
        <w:tabs>
          <w:tab w:val="left" w:pos="178"/>
        </w:tabs>
        <w:ind w:left="36" w:hanging="36"/>
        <w:contextualSpacing/>
        <w:jc w:val="both"/>
        <w:rPr>
          <w:sz w:val="18"/>
          <w:szCs w:val="18"/>
        </w:rPr>
      </w:pPr>
      <w:r w:rsidRPr="006B0BB9">
        <w:rPr>
          <w:sz w:val="18"/>
          <w:szCs w:val="18"/>
        </w:rPr>
        <w:t>Постановление Правительства Иркутской области от «26» октября 2018 года № 768-пп «Об утверждении государственной программы Иркутской области «Развитие транспортного комплекса Иркутской области» на 2019-2024 годы»;</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Постановление Правительства Иркутской области от «24» октября 2013 года№ 436-пп «Об утверждении государственной программы Иркутской области «Развитие транспортного комплекса Иркутской области» на 2014-2020 годы»;</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Постановление Правительства Иркутской области от «24» октября 2013 года № 445-пп «Об утверждении государственной программы Иркутской области «Развитие дорожного хозяйства и сети искусственных сооружений» на 2014-2020 годы»;</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Постановление Правительства Иркутской области от «02» ноября 2012 года № 607-пп «Об утверждении схемы территориального планирования Иркутской области»;</w:t>
      </w:r>
    </w:p>
    <w:p w:rsidR="00DA2ED0" w:rsidRPr="006B0BB9" w:rsidRDefault="00DA2ED0" w:rsidP="00E249C2">
      <w:pPr>
        <w:pStyle w:val="affb"/>
        <w:numPr>
          <w:ilvl w:val="0"/>
          <w:numId w:val="7"/>
        </w:numPr>
        <w:tabs>
          <w:tab w:val="left" w:pos="178"/>
          <w:tab w:val="left" w:pos="993"/>
        </w:tabs>
        <w:ind w:left="0" w:firstLine="709"/>
        <w:contextualSpacing/>
        <w:jc w:val="both"/>
        <w:rPr>
          <w:sz w:val="18"/>
          <w:szCs w:val="18"/>
          <w:lang w:eastAsia="ru-RU"/>
        </w:rPr>
      </w:pPr>
      <w:r w:rsidRPr="006B0BB9">
        <w:rPr>
          <w:sz w:val="18"/>
          <w:szCs w:val="18"/>
          <w:lang w:eastAsia="ru-RU"/>
        </w:rPr>
        <w:t>Устав муниципального образования «Новонукутское»;</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sz w:val="18"/>
          <w:szCs w:val="18"/>
          <w:lang w:eastAsia="ru-RU"/>
        </w:rPr>
        <w:t>Генеральный план муниципального образования «Новонукутское» Нукутского района Иркутской области.</w:t>
      </w:r>
    </w:p>
    <w:p w:rsidR="00DA2ED0" w:rsidRPr="006B0BB9" w:rsidRDefault="00DA2ED0" w:rsidP="006B0BB9">
      <w:pPr>
        <w:pStyle w:val="affb"/>
        <w:widowControl w:val="0"/>
        <w:tabs>
          <w:tab w:val="left" w:pos="993"/>
        </w:tabs>
        <w:ind w:left="0" w:firstLine="709"/>
        <w:jc w:val="both"/>
        <w:rPr>
          <w:sz w:val="18"/>
          <w:szCs w:val="18"/>
          <w:lang w:eastAsia="ru-RU"/>
        </w:rPr>
      </w:pPr>
      <w:r w:rsidRPr="006B0BB9">
        <w:rPr>
          <w:sz w:val="18"/>
          <w:szCs w:val="18"/>
          <w:lang w:eastAsia="ru-RU"/>
        </w:rPr>
        <w:t>В настоящее время нормативно-правовая база, необходимая для функционирования и развития транспортной инфраструктуры муниципального образования «Новонукутское», недостаточно развита. Вместе с тем, развитие транспортной инфраструктуры муниципального образования «Новонукутское» диктует необходимость постоянного совершенствования и качественной проработки нормативно-правовой базы, необходимой для функционирования и развития транспортной инфраструктуры муниципального образования.</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Основными направлениями совершенствования и качественной проработки нормативно-правовой базы, необходимой для функционирования и развития транспортной инфраструктуры муниципального образования «Новонукутское» являются: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применение экономических мер, стимулирующих инвестиции в объекты транспортной инфраструктуры муниципального образования;</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координация мероприятий и проектов строительства и реконструкции объектов транспортной инфраструктуры муниципального образования между органами государственной власти и бизнеса;</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настоящей Программы;</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создание системы статистического наблюдения и мониторинга необходимой обеспеченности учреждениями транспортной инфраструктуры муниципального образования в соответствии с утвержденными и обновляющимися нормативами;</w:t>
      </w:r>
    </w:p>
    <w:p w:rsidR="00DA2ED0" w:rsidRPr="006B0BB9" w:rsidRDefault="00DA2ED0" w:rsidP="00E249C2">
      <w:pPr>
        <w:pStyle w:val="affb"/>
        <w:widowControl w:val="0"/>
        <w:numPr>
          <w:ilvl w:val="0"/>
          <w:numId w:val="7"/>
        </w:numPr>
        <w:tabs>
          <w:tab w:val="left" w:pos="993"/>
        </w:tabs>
        <w:ind w:left="0" w:firstLine="709"/>
        <w:jc w:val="both"/>
        <w:rPr>
          <w:rFonts w:eastAsia="SimSun"/>
          <w:sz w:val="18"/>
          <w:szCs w:val="18"/>
          <w:lang w:eastAsia="ru-RU"/>
        </w:rPr>
      </w:pPr>
      <w:r w:rsidRPr="006B0BB9">
        <w:rPr>
          <w:rFonts w:eastAsia="SimSun"/>
          <w:sz w:val="18"/>
          <w:szCs w:val="18"/>
          <w:lang w:eastAsia="ru-RU"/>
        </w:rPr>
        <w:t>разработка стандартов и регламентов эксплуатации и использования объектов транспортной инфраструктуры муниципального образования на всех этапах жизненного цикла объектов.</w:t>
      </w:r>
    </w:p>
    <w:p w:rsidR="00DA2ED0" w:rsidRPr="006B0BB9" w:rsidRDefault="00DA2ED0" w:rsidP="006B0BB9">
      <w:pPr>
        <w:pStyle w:val="affb"/>
        <w:widowControl w:val="0"/>
        <w:tabs>
          <w:tab w:val="left" w:pos="993"/>
        </w:tabs>
        <w:ind w:left="0"/>
        <w:jc w:val="center"/>
        <w:rPr>
          <w:rFonts w:eastAsia="SimSun"/>
          <w:b/>
          <w:sz w:val="18"/>
          <w:szCs w:val="18"/>
          <w:lang w:eastAsia="ru-RU"/>
        </w:rPr>
      </w:pPr>
      <w:r w:rsidRPr="006B0BB9">
        <w:rPr>
          <w:rFonts w:eastAsia="SimSun"/>
          <w:b/>
          <w:sz w:val="18"/>
          <w:szCs w:val="18"/>
          <w:lang w:eastAsia="ru-RU"/>
        </w:rPr>
        <w:t>2.13. Оценка финансирования транспортной инфраструктуры поселения</w:t>
      </w:r>
    </w:p>
    <w:p w:rsidR="00DA2ED0" w:rsidRPr="006B0BB9" w:rsidRDefault="00DA2ED0" w:rsidP="006B0BB9">
      <w:pPr>
        <w:ind w:firstLine="709"/>
        <w:jc w:val="both"/>
        <w:rPr>
          <w:sz w:val="18"/>
          <w:szCs w:val="18"/>
        </w:rPr>
      </w:pPr>
      <w:r w:rsidRPr="006B0BB9">
        <w:rPr>
          <w:sz w:val="18"/>
          <w:szCs w:val="18"/>
        </w:rPr>
        <w:t>Состояние улично-дорожной сети муниципального образования «Новонукутское» определяется своевременностью, полнотой и качеством выполнения работ по строительству, обслуживанию и ремонту автомобильных дорог муниципального образования и зависит от объемов финансовых ресурсов.</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 xml:space="preserve">Финансовой основой реализации настоящей Программы являются средства бюджета муниципального образования «Новонукутское». Привлечение средств бюджета МО «Нукутский район» и бюджета Иркутской области учитывается как прогноз софинансирования мероприятий (инвестиционных проектов) настоящей Программы в соответствии с действующим законодательством Российской Федерации. Ежегодные объемы финансирования настоящей Программы определяются в соответствии с утвержденным бюджетом муниципального образования «Новонукутское» на соответствующий финансовый год и с учетом дополнительных источников финансирования. </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Финансирование мероприятий (инвестиционных проектов) настоящей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муниципального образования «Новонукутское» по строительству, обслуживанию и ремонту автомобильных дорог муниципального образования «Новонукутское».</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Указанные в настоящей Программе средства, необходимые на реализацию мероприятий (инвестиционных проектов) настоящей Программы, рассчитаны для строительства, обслуживания и ремонта автомобильных дорог и улично-дорожной сети муниципального образования, уровень состояния которых требует дополнительных финансовых вложений к возможностям бюджета муниципального образования «Новонукутское» для изготовления проектной документации и строительства дорог улично-дорожной сети муниципального образования.</w:t>
      </w:r>
    </w:p>
    <w:p w:rsidR="00DA2ED0" w:rsidRPr="006B0BB9" w:rsidRDefault="00DA2ED0" w:rsidP="006B0BB9">
      <w:pPr>
        <w:tabs>
          <w:tab w:val="left" w:pos="320"/>
        </w:tabs>
        <w:ind w:firstLine="36"/>
        <w:jc w:val="both"/>
        <w:rPr>
          <w:rFonts w:eastAsia="SimSun"/>
          <w:sz w:val="18"/>
          <w:szCs w:val="18"/>
          <w:lang w:bidi="ru-RU"/>
        </w:rPr>
      </w:pPr>
      <w:r w:rsidRPr="006B0BB9">
        <w:rPr>
          <w:rFonts w:eastAsia="SimSun"/>
          <w:sz w:val="18"/>
          <w:szCs w:val="18"/>
        </w:rPr>
        <w:t xml:space="preserve">Общий объем финансирования, необходимого для реализации мероприятий (инвестиционных проектов) настоящей Программы составляет </w:t>
      </w:r>
      <w:r w:rsidRPr="006B0BB9">
        <w:rPr>
          <w:rFonts w:eastAsia="SimSun"/>
          <w:sz w:val="18"/>
          <w:szCs w:val="18"/>
          <w:lang w:bidi="ru-RU"/>
        </w:rPr>
        <w:t>234385 тысяч рублей, в том числе по годам:</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lastRenderedPageBreak/>
        <w:t>2020 год - 32584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2021 год - 42603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2022 год - 42014тысяч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2023 год - 97773тысяч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2024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2025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2026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2027 год - 2773тысяч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2028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2029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2030 год - 2773 тысяч рублей;</w:t>
      </w:r>
    </w:p>
    <w:p w:rsidR="00DA2ED0" w:rsidRPr="006B0BB9" w:rsidRDefault="00DA2ED0" w:rsidP="006B0BB9">
      <w:pPr>
        <w:widowControl w:val="0"/>
        <w:tabs>
          <w:tab w:val="left" w:pos="320"/>
        </w:tabs>
        <w:ind w:firstLine="709"/>
        <w:jc w:val="both"/>
        <w:rPr>
          <w:rFonts w:eastAsia="SimSun"/>
          <w:sz w:val="18"/>
          <w:szCs w:val="18"/>
          <w:lang w:bidi="ru-RU"/>
        </w:rPr>
      </w:pPr>
      <w:r w:rsidRPr="006B0BB9">
        <w:rPr>
          <w:rFonts w:eastAsia="SimSun"/>
          <w:sz w:val="18"/>
          <w:szCs w:val="18"/>
          <w:lang w:bidi="ru-RU"/>
        </w:rPr>
        <w:t>в том числе по уровням бюджета:</w:t>
      </w:r>
    </w:p>
    <w:p w:rsidR="00DA2ED0" w:rsidRPr="006B0BB9" w:rsidRDefault="00DA2ED0" w:rsidP="00E249C2">
      <w:pPr>
        <w:pStyle w:val="affb"/>
        <w:widowControl w:val="0"/>
        <w:numPr>
          <w:ilvl w:val="0"/>
          <w:numId w:val="4"/>
        </w:numPr>
        <w:tabs>
          <w:tab w:val="left" w:pos="210"/>
          <w:tab w:val="left" w:pos="993"/>
          <w:tab w:val="left" w:pos="1418"/>
        </w:tabs>
        <w:ind w:left="0" w:firstLine="709"/>
        <w:contextualSpacing/>
        <w:jc w:val="both"/>
        <w:rPr>
          <w:rFonts w:eastAsia="SimSun"/>
          <w:sz w:val="18"/>
          <w:szCs w:val="18"/>
          <w:lang w:eastAsia="ru-RU" w:bidi="ru-RU"/>
        </w:rPr>
      </w:pPr>
      <w:r w:rsidRPr="006B0BB9">
        <w:rPr>
          <w:rFonts w:eastAsia="SimSun"/>
          <w:sz w:val="18"/>
          <w:szCs w:val="18"/>
          <w:lang w:eastAsia="ru-RU" w:bidi="ru-RU"/>
        </w:rPr>
        <w:t>бюджет муниципального образования «Новонукутское» - 30144 тысяч рублей;</w:t>
      </w:r>
    </w:p>
    <w:p w:rsidR="00DA2ED0" w:rsidRPr="006B0BB9" w:rsidRDefault="00DA2ED0" w:rsidP="00E249C2">
      <w:pPr>
        <w:pStyle w:val="affb"/>
        <w:widowControl w:val="0"/>
        <w:numPr>
          <w:ilvl w:val="0"/>
          <w:numId w:val="4"/>
        </w:numPr>
        <w:tabs>
          <w:tab w:val="left" w:pos="210"/>
          <w:tab w:val="left" w:pos="993"/>
          <w:tab w:val="left" w:pos="1418"/>
        </w:tabs>
        <w:ind w:left="0" w:firstLine="709"/>
        <w:contextualSpacing/>
        <w:jc w:val="both"/>
        <w:rPr>
          <w:rFonts w:eastAsia="SimSun"/>
          <w:sz w:val="18"/>
          <w:szCs w:val="18"/>
          <w:lang w:eastAsia="ru-RU" w:bidi="ru-RU"/>
        </w:rPr>
      </w:pPr>
      <w:r w:rsidRPr="006B0BB9">
        <w:rPr>
          <w:rFonts w:eastAsia="SimSun"/>
          <w:sz w:val="18"/>
          <w:szCs w:val="18"/>
          <w:lang w:eastAsia="ru-RU" w:bidi="ru-RU"/>
        </w:rPr>
        <w:t>бюджет Иркутской области - 204241 тысяч рублей.</w:t>
      </w:r>
    </w:p>
    <w:p w:rsidR="00DA2ED0" w:rsidRPr="006B0BB9" w:rsidRDefault="00DA2ED0" w:rsidP="006B0BB9">
      <w:pPr>
        <w:tabs>
          <w:tab w:val="left" w:pos="320"/>
        </w:tabs>
        <w:ind w:firstLine="709"/>
        <w:jc w:val="both"/>
        <w:rPr>
          <w:rFonts w:eastAsia="SimSun"/>
          <w:sz w:val="18"/>
          <w:szCs w:val="18"/>
          <w:lang w:bidi="ru-RU"/>
        </w:rPr>
      </w:pPr>
      <w:r w:rsidRPr="006B0BB9">
        <w:rPr>
          <w:rFonts w:eastAsia="SimSun"/>
          <w:sz w:val="18"/>
          <w:szCs w:val="18"/>
        </w:rPr>
        <w:t>Стоимость реализации мероприятий (инвестиционных проектов) настоящей Программы определена ориентировочно, основываясь на стоимости проведенных аналогичных мероприятий (инвестиционных проектов) и укрупненных нормативов цены строительства НЦС 81-02-08-2014 Автомобильные дороги, утвержденными Приказом Министерства строительства и жилищно-коммунального хозяйства «28» августа 2014 года № 506/пр.</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 xml:space="preserve">В настоящее время ситуация с возможностями бюджета Иркутской области, бюджета муниципального образования «Новонукутское» не позволяет обеспечить конкретное планирование мероприятий (инвестиционных проектов) по строительству, обслуживанию и ремонту автомобильных дорог муниципального образования в долгосрочной перспективе. Таким образом, финансовые возможности муниципального образования «Новонукутское» должны быть сконцентрированы на решение посильных задач на доступной финансовой основе. </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Объемы финансирования настоящей Программы носят прогнозный характер и подлежат ежегодной корректировке в соответствии с коэффициентами пересчета к базовой стоимости работ, применяемых при составлении сметной документации и расчетах за выполненные работы.</w:t>
      </w:r>
    </w:p>
    <w:p w:rsidR="00DA2ED0" w:rsidRPr="006B0BB9" w:rsidRDefault="00DA2ED0" w:rsidP="006B0BB9">
      <w:pPr>
        <w:pStyle w:val="affb"/>
        <w:widowControl w:val="0"/>
        <w:tabs>
          <w:tab w:val="left" w:pos="993"/>
        </w:tabs>
        <w:ind w:left="0" w:firstLine="709"/>
        <w:jc w:val="both"/>
        <w:rPr>
          <w:rFonts w:eastAsia="SimSun"/>
          <w:sz w:val="18"/>
          <w:szCs w:val="18"/>
          <w:lang w:eastAsia="ru-RU"/>
        </w:rPr>
      </w:pPr>
      <w:r w:rsidRPr="006B0BB9">
        <w:rPr>
          <w:rFonts w:eastAsia="SimSun"/>
          <w:sz w:val="18"/>
          <w:szCs w:val="18"/>
          <w:lang w:eastAsia="ru-RU"/>
        </w:rPr>
        <w:t>Список мероприятий на конкретном объекте транспортной инфраструктуры муниципального образования «Новонукутское» детализируется после разработки проектно-сметной документации на выполнение работ.</w:t>
      </w:r>
    </w:p>
    <w:p w:rsidR="00DA2ED0" w:rsidRPr="006B0BB9" w:rsidRDefault="00DA2ED0" w:rsidP="006B0BB9">
      <w:pPr>
        <w:widowControl w:val="0"/>
        <w:tabs>
          <w:tab w:val="left" w:pos="993"/>
        </w:tabs>
        <w:jc w:val="center"/>
        <w:rPr>
          <w:b/>
          <w:sz w:val="18"/>
          <w:szCs w:val="18"/>
        </w:rPr>
      </w:pPr>
      <w:r w:rsidRPr="006B0BB9">
        <w:rPr>
          <w:b/>
          <w:sz w:val="18"/>
          <w:szCs w:val="18"/>
        </w:rPr>
        <w:t>РАЗДЕЛ 3. ПРОГНОЗ ТРАНСПОРТНОГО СПРОСА, ИЗМЕНЕНИЯ ОБЪЕМОВ И ХАРАКТЕРА ПЕРЕДВИЖЕНИЯ НАСЕЛЕНИЯ И ПЕРЕВОЗОК ГРУЗОВ НА ТЕРРИТОРИИ МУНИЦИПАЛЬНОГО ОБРАЗОВАНИЯ «НОВОНУКУТСКОЕ»</w:t>
      </w:r>
    </w:p>
    <w:p w:rsidR="00DA2ED0" w:rsidRPr="006B0BB9" w:rsidRDefault="00DA2ED0" w:rsidP="006B0BB9">
      <w:pPr>
        <w:widowControl w:val="0"/>
        <w:tabs>
          <w:tab w:val="left" w:pos="993"/>
        </w:tabs>
        <w:jc w:val="center"/>
        <w:rPr>
          <w:b/>
          <w:sz w:val="18"/>
          <w:szCs w:val="18"/>
        </w:rPr>
      </w:pPr>
      <w:r w:rsidRPr="006B0BB9">
        <w:rPr>
          <w:b/>
          <w:sz w:val="18"/>
          <w:szCs w:val="18"/>
        </w:rPr>
        <w:t>3.1. Прогноз социально-экономического и градостроительного развития поселения</w:t>
      </w:r>
    </w:p>
    <w:p w:rsidR="00DA2ED0" w:rsidRPr="006B0BB9" w:rsidRDefault="00DA2ED0" w:rsidP="006B0BB9">
      <w:pPr>
        <w:widowControl w:val="0"/>
        <w:tabs>
          <w:tab w:val="left" w:pos="993"/>
        </w:tabs>
        <w:ind w:firstLine="709"/>
        <w:jc w:val="both"/>
        <w:rPr>
          <w:sz w:val="18"/>
          <w:szCs w:val="18"/>
        </w:rPr>
      </w:pPr>
      <w:r w:rsidRPr="006B0BB9">
        <w:rPr>
          <w:sz w:val="18"/>
          <w:szCs w:val="18"/>
        </w:rPr>
        <w:t>Документом территориального планирования муниципального образования «Новонукутское» является Генеральный план муниципального образования «Новонукутское» Нукутского района Иркутской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«Новонукутское», развития его коммунальной, транспортной и социальной инфраструктур.</w:t>
      </w:r>
    </w:p>
    <w:p w:rsidR="00DA2ED0" w:rsidRPr="006B0BB9" w:rsidRDefault="00DA2ED0" w:rsidP="006B0BB9">
      <w:pPr>
        <w:widowControl w:val="0"/>
        <w:tabs>
          <w:tab w:val="left" w:pos="993"/>
        </w:tabs>
        <w:ind w:firstLine="709"/>
        <w:jc w:val="both"/>
        <w:rPr>
          <w:sz w:val="18"/>
          <w:szCs w:val="18"/>
        </w:rPr>
      </w:pPr>
      <w:r w:rsidRPr="006B0BB9">
        <w:rPr>
          <w:sz w:val="18"/>
          <w:szCs w:val="18"/>
        </w:rPr>
        <w:t>При анализе показателей социально-экономического и градостроительного развития муниципального образования «Новонукутское» в целях последующей оценки транспортного спроса следует отметить следующее, что вероятностный сценарий развития муниципального образования «Новонукутское» предусматривает развитие приоритетных для муниципального образования секторов экономики: сельского хозяйства, рекреационной отрасли, коммунальной, транспортной и социальной инфраструктур.</w:t>
      </w:r>
    </w:p>
    <w:p w:rsidR="00DA2ED0" w:rsidRPr="006B0BB9" w:rsidRDefault="00DA2ED0" w:rsidP="006B0BB9">
      <w:pPr>
        <w:widowControl w:val="0"/>
        <w:tabs>
          <w:tab w:val="left" w:pos="993"/>
        </w:tabs>
        <w:ind w:firstLine="709"/>
        <w:jc w:val="both"/>
        <w:rPr>
          <w:sz w:val="18"/>
          <w:szCs w:val="18"/>
        </w:rPr>
      </w:pPr>
      <w:r w:rsidRPr="006B0BB9">
        <w:rPr>
          <w:sz w:val="18"/>
          <w:szCs w:val="18"/>
        </w:rPr>
        <w:t>Создание эффективной транспортной инфраструктуры муниципального образования «Новонукутское» способствует увеличению инвестиционной привлекательности и экономическому росту муниципального образования.</w:t>
      </w:r>
    </w:p>
    <w:p w:rsidR="00DA2ED0" w:rsidRPr="006B0BB9" w:rsidRDefault="00DA2ED0" w:rsidP="006B0BB9">
      <w:pPr>
        <w:widowControl w:val="0"/>
        <w:tabs>
          <w:tab w:val="left" w:pos="993"/>
        </w:tabs>
        <w:ind w:firstLine="709"/>
        <w:jc w:val="both"/>
        <w:rPr>
          <w:sz w:val="18"/>
          <w:szCs w:val="18"/>
        </w:rPr>
      </w:pPr>
      <w:r w:rsidRPr="006B0BB9">
        <w:rPr>
          <w:sz w:val="18"/>
          <w:szCs w:val="18"/>
        </w:rPr>
        <w:t>Основой развития муниципального образования «Новонукутское» является сохранение и развитие сельскохозяйственных предприятий на территории муниципального образования.</w:t>
      </w:r>
    </w:p>
    <w:p w:rsidR="00DA2ED0" w:rsidRPr="006B0BB9" w:rsidRDefault="00DA2ED0" w:rsidP="006B0BB9">
      <w:pPr>
        <w:widowControl w:val="0"/>
        <w:tabs>
          <w:tab w:val="left" w:pos="993"/>
        </w:tabs>
        <w:ind w:firstLine="709"/>
        <w:jc w:val="both"/>
        <w:rPr>
          <w:sz w:val="18"/>
          <w:szCs w:val="18"/>
        </w:rPr>
      </w:pPr>
      <w:r w:rsidRPr="006B0BB9">
        <w:rPr>
          <w:sz w:val="18"/>
          <w:szCs w:val="18"/>
        </w:rPr>
        <w:t>Социально – экономическое развитие муниципального образования «Новонукутское» расценивается, как перспективное для частных инвестиций в сельскохозяйственное производство.</w:t>
      </w:r>
    </w:p>
    <w:p w:rsidR="00DA2ED0" w:rsidRPr="006B0BB9" w:rsidRDefault="00DA2ED0" w:rsidP="006B0BB9">
      <w:pPr>
        <w:widowControl w:val="0"/>
        <w:tabs>
          <w:tab w:val="left" w:pos="993"/>
        </w:tabs>
        <w:ind w:firstLine="709"/>
        <w:jc w:val="both"/>
        <w:rPr>
          <w:sz w:val="18"/>
          <w:szCs w:val="18"/>
        </w:rPr>
      </w:pPr>
      <w:r w:rsidRPr="006B0BB9">
        <w:rPr>
          <w:sz w:val="18"/>
          <w:szCs w:val="18"/>
        </w:rPr>
        <w:t xml:space="preserve">В соответствии с прогнозом основных макроэкономических показателей социально-экономического развития муниципального образования «Новонукутское» к 2030 году предполагается рост численности постоянного населения муниципального образования на 6,2% (6000 человек), обеспеченный, в основном, за счет естественного прироста населения. Повышение качества и уровня жизни населения муниципального образования предполагает сохранение высоких показателей естественного прироста на протяжении всего периода прогнозирования. </w:t>
      </w:r>
    </w:p>
    <w:p w:rsidR="00DA2ED0" w:rsidRPr="006B0BB9" w:rsidRDefault="00DA2ED0" w:rsidP="006B0BB9">
      <w:pPr>
        <w:widowControl w:val="0"/>
        <w:tabs>
          <w:tab w:val="left" w:pos="993"/>
        </w:tabs>
        <w:ind w:firstLine="709"/>
        <w:jc w:val="both"/>
        <w:rPr>
          <w:sz w:val="18"/>
          <w:szCs w:val="18"/>
        </w:rPr>
      </w:pPr>
      <w:r w:rsidRPr="006B0BB9">
        <w:rPr>
          <w:sz w:val="18"/>
          <w:szCs w:val="18"/>
        </w:rPr>
        <w:t>Генеральным планом муниципального образования «Новонукутское» Нукутского района Иркутской области к 2030 году предусматривается расширение жилой зоны, которая в границах населенных пунктов муниципального образования увеличится по сравнению с 2019 годом. Новые жилые дома размещаются в основном на свободных участках, а также при использовании площадок недействующих промышленных и коммунально-складских объектов в границах существующей застройки муниципального образования.</w:t>
      </w:r>
    </w:p>
    <w:p w:rsidR="00DA2ED0" w:rsidRPr="006B0BB9" w:rsidRDefault="00DA2ED0" w:rsidP="006B0BB9">
      <w:pPr>
        <w:autoSpaceDE w:val="0"/>
        <w:autoSpaceDN w:val="0"/>
        <w:adjustRightInd w:val="0"/>
        <w:ind w:firstLine="709"/>
        <w:jc w:val="both"/>
        <w:rPr>
          <w:sz w:val="18"/>
          <w:szCs w:val="18"/>
        </w:rPr>
      </w:pPr>
      <w:r w:rsidRPr="006B0BB9">
        <w:rPr>
          <w:sz w:val="18"/>
          <w:szCs w:val="18"/>
        </w:rPr>
        <w:t>Устойчивое развитие транспортной инфраструктуры муниципального образования «Новонукутское» приведет к повышению уровня социально-экономического развития и уровня развития градостроительной деятельности на территории муниципального образования, а также к росту инвестиционной привлекательности муниципального образования.</w:t>
      </w:r>
    </w:p>
    <w:p w:rsidR="00DA2ED0" w:rsidRPr="006B0BB9" w:rsidRDefault="00DA2ED0" w:rsidP="006B0BB9">
      <w:pPr>
        <w:autoSpaceDE w:val="0"/>
        <w:autoSpaceDN w:val="0"/>
        <w:adjustRightInd w:val="0"/>
        <w:jc w:val="center"/>
        <w:rPr>
          <w:b/>
          <w:sz w:val="18"/>
          <w:szCs w:val="18"/>
        </w:rPr>
      </w:pPr>
      <w:r w:rsidRPr="006B0BB9">
        <w:rPr>
          <w:b/>
          <w:sz w:val="18"/>
          <w:szCs w:val="1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DA2ED0" w:rsidRPr="006B0BB9" w:rsidRDefault="00DA2ED0" w:rsidP="006B0BB9">
      <w:pPr>
        <w:widowControl w:val="0"/>
        <w:tabs>
          <w:tab w:val="left" w:pos="993"/>
        </w:tabs>
        <w:ind w:firstLine="709"/>
        <w:jc w:val="both"/>
        <w:rPr>
          <w:sz w:val="18"/>
          <w:szCs w:val="18"/>
        </w:rPr>
      </w:pPr>
      <w:r w:rsidRPr="006B0BB9">
        <w:rPr>
          <w:sz w:val="18"/>
          <w:szCs w:val="18"/>
        </w:rPr>
        <w:t>При планируемом увеличении численности населения муниципального образования «Новонукутское» к 2030 году (6000 человек), прироста пассажиропотока на территории муниципального образования не ожидается, что позволяет сделать вывод о незначительном изменении транспортного спроса, объемов и характера передвижения населения на территории муниципального образования.</w:t>
      </w:r>
    </w:p>
    <w:p w:rsidR="00DA2ED0" w:rsidRPr="006B0BB9" w:rsidRDefault="00DA2ED0" w:rsidP="006B0BB9">
      <w:pPr>
        <w:widowControl w:val="0"/>
        <w:tabs>
          <w:tab w:val="left" w:pos="993"/>
        </w:tabs>
        <w:ind w:firstLine="709"/>
        <w:jc w:val="both"/>
        <w:rPr>
          <w:sz w:val="18"/>
          <w:szCs w:val="18"/>
        </w:rPr>
      </w:pPr>
      <w:r w:rsidRPr="006B0BB9">
        <w:rPr>
          <w:sz w:val="18"/>
          <w:szCs w:val="18"/>
        </w:rPr>
        <w:t xml:space="preserve">Уровень автомобилизации муниципального образования «Новонукутское» в 2030 году составит 365 единиц </w:t>
      </w:r>
      <w:r w:rsidRPr="006B0BB9">
        <w:rPr>
          <w:sz w:val="18"/>
          <w:szCs w:val="18"/>
        </w:rPr>
        <w:lastRenderedPageBreak/>
        <w:t xml:space="preserve">транспортных средств на 1000 жителей муниципального образования и имеет дальнейшую тенденцию к росту. </w:t>
      </w:r>
    </w:p>
    <w:p w:rsidR="00DA2ED0" w:rsidRPr="006B0BB9" w:rsidRDefault="00DA2ED0" w:rsidP="006B0BB9">
      <w:pPr>
        <w:ind w:firstLine="709"/>
        <w:jc w:val="both"/>
        <w:rPr>
          <w:sz w:val="18"/>
          <w:szCs w:val="18"/>
        </w:rPr>
      </w:pPr>
      <w:r w:rsidRPr="006B0BB9">
        <w:rPr>
          <w:sz w:val="18"/>
          <w:szCs w:val="18"/>
        </w:rPr>
        <w:t>Требования к обеспеченности легкового автомобильного транспорта автозаправочными станциями, станциями технического обслуживания и местами постоянного хранения индивидуальных легковых автомобилей содержатся в СП 42.13330.2011 «Градостроительство. Планировка и застройка городских и сельских поселений. Актуализированная редакция СНиП 2.07.01-89». В соответствии с данными требованиями:</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потребность в автозаправочных станциях составляет: одна топливораздаточная колонка на 1200 легковых автомобилей;</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потребность в станциях технического обслуживания составляет: один пост на 200 легковых автомобилей;</w:t>
      </w:r>
    </w:p>
    <w:p w:rsidR="00DA2ED0" w:rsidRPr="006B0BB9" w:rsidRDefault="00DA2ED0" w:rsidP="00E249C2">
      <w:pPr>
        <w:pStyle w:val="affb"/>
        <w:numPr>
          <w:ilvl w:val="0"/>
          <w:numId w:val="7"/>
        </w:numPr>
        <w:tabs>
          <w:tab w:val="left" w:pos="993"/>
        </w:tabs>
        <w:ind w:left="0" w:firstLine="709"/>
        <w:contextualSpacing/>
        <w:jc w:val="both"/>
        <w:rPr>
          <w:sz w:val="18"/>
          <w:szCs w:val="18"/>
        </w:rPr>
      </w:pPr>
      <w:r w:rsidRPr="006B0BB9">
        <w:rPr>
          <w:sz w:val="18"/>
          <w:szCs w:val="18"/>
        </w:rPr>
        <w:t>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На территории муниципального образования «Новонукутское» действуют автозаправочные станции в количестве 2 штук и станции технического обслуживания в количестве 4 штук.</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 xml:space="preserve">Исходя из общего количества легковых автомобилей, нормативных требований и наличия объектов дорожного сервиса, можно сделать вывод, что муниципальное образование «Новонукутское» в перспективе будет полностью обеспечено автозаправочными станциями и станциями технического осмотра.  </w:t>
      </w:r>
    </w:p>
    <w:p w:rsidR="00DA2ED0" w:rsidRPr="006B0BB9" w:rsidRDefault="00DA2ED0" w:rsidP="006B0BB9">
      <w:pPr>
        <w:widowControl w:val="0"/>
        <w:tabs>
          <w:tab w:val="left" w:pos="993"/>
        </w:tabs>
        <w:ind w:firstLine="709"/>
        <w:jc w:val="both"/>
        <w:rPr>
          <w:sz w:val="18"/>
          <w:szCs w:val="18"/>
        </w:rPr>
      </w:pPr>
      <w:r w:rsidRPr="006B0BB9">
        <w:rPr>
          <w:sz w:val="18"/>
          <w:szCs w:val="18"/>
        </w:rPr>
        <w:t>Размещение гаражей на территории муниципального образования «Новонукутское» в перспективе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автомобильных средств населения муниципального образования.</w:t>
      </w:r>
    </w:p>
    <w:p w:rsidR="00DA2ED0" w:rsidRPr="006B0BB9" w:rsidRDefault="00DA2ED0" w:rsidP="006B0BB9">
      <w:pPr>
        <w:widowControl w:val="0"/>
        <w:tabs>
          <w:tab w:val="left" w:pos="993"/>
        </w:tabs>
        <w:ind w:firstLine="709"/>
        <w:jc w:val="both"/>
        <w:rPr>
          <w:sz w:val="18"/>
          <w:szCs w:val="18"/>
        </w:rPr>
      </w:pPr>
      <w:r w:rsidRPr="006B0BB9">
        <w:rPr>
          <w:sz w:val="18"/>
          <w:szCs w:val="18"/>
        </w:rPr>
        <w:t xml:space="preserve">На территории муниципального образования «Новонукутское» к 2030 году планируется </w:t>
      </w:r>
      <w:r w:rsidRPr="006B0BB9">
        <w:rPr>
          <w:rFonts w:eastAsia="SimSun"/>
          <w:sz w:val="18"/>
          <w:szCs w:val="18"/>
        </w:rPr>
        <w:t>организация регулярного движения маршрутного транспорта, осуществляющего пассажирские перевозки на территории муниципального образования.</w:t>
      </w:r>
      <w:r w:rsidRPr="006B0BB9">
        <w:rPr>
          <w:sz w:val="18"/>
          <w:szCs w:val="18"/>
        </w:rPr>
        <w:t xml:space="preserve"> Организации, которые будут предоставлять услуги населению по перевозке пассажиров по территории муниципального образования «Новонукутское», будут обязаны систематически, не реже 1 раза в 5 лет, организовывать обследования пассажиропотока на территории муниципального образования. Полученный в результате указанного обследования материал будет служить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DA2ED0" w:rsidRPr="006B0BB9" w:rsidRDefault="00DA2ED0" w:rsidP="006B0BB9">
      <w:pPr>
        <w:widowControl w:val="0"/>
        <w:tabs>
          <w:tab w:val="left" w:pos="993"/>
        </w:tabs>
        <w:ind w:firstLine="709"/>
        <w:jc w:val="both"/>
        <w:rPr>
          <w:sz w:val="18"/>
          <w:szCs w:val="18"/>
        </w:rPr>
      </w:pPr>
      <w:r w:rsidRPr="006B0BB9">
        <w:rPr>
          <w:sz w:val="18"/>
          <w:szCs w:val="18"/>
        </w:rPr>
        <w:t>Интенсивность движения грузового транспорта по муниципального образования «Новонукутское» к 2030 существенно не изменится.</w:t>
      </w:r>
    </w:p>
    <w:p w:rsidR="00DA2ED0" w:rsidRPr="006B0BB9" w:rsidRDefault="00DA2ED0" w:rsidP="006B0BB9">
      <w:pPr>
        <w:widowControl w:val="0"/>
        <w:tabs>
          <w:tab w:val="left" w:pos="993"/>
        </w:tabs>
        <w:ind w:firstLine="709"/>
        <w:jc w:val="both"/>
        <w:rPr>
          <w:sz w:val="18"/>
          <w:szCs w:val="18"/>
        </w:rPr>
      </w:pPr>
      <w:r w:rsidRPr="006B0BB9">
        <w:rPr>
          <w:sz w:val="18"/>
          <w:szCs w:val="18"/>
        </w:rPr>
        <w:t>Таким образом, на основании вышесказанного, можно сделать вывод, что транспортный спрос муниципального образования «Новонукутское», объемы и характер передвижения населения и перевозок грузов по видам транспорта, имеющегося на территории муниципального образования «Новонукутское», к 2030 году не претерпят значительных изменений.</w:t>
      </w:r>
    </w:p>
    <w:p w:rsidR="00DA2ED0" w:rsidRPr="006B0BB9" w:rsidRDefault="00DA2ED0" w:rsidP="006B0BB9">
      <w:pPr>
        <w:widowControl w:val="0"/>
        <w:tabs>
          <w:tab w:val="left" w:pos="993"/>
        </w:tabs>
        <w:jc w:val="center"/>
        <w:rPr>
          <w:b/>
          <w:sz w:val="18"/>
          <w:szCs w:val="18"/>
        </w:rPr>
      </w:pPr>
      <w:r w:rsidRPr="006B0BB9">
        <w:rPr>
          <w:b/>
          <w:sz w:val="18"/>
          <w:szCs w:val="18"/>
        </w:rPr>
        <w:t>3.3. Прогноз развития транспортной инфраструктуры по видам транспорта</w:t>
      </w:r>
    </w:p>
    <w:p w:rsidR="00DA2ED0" w:rsidRPr="006B0BB9" w:rsidRDefault="00DA2ED0" w:rsidP="006B0BB9">
      <w:pPr>
        <w:widowControl w:val="0"/>
        <w:tabs>
          <w:tab w:val="left" w:pos="993"/>
        </w:tabs>
        <w:ind w:firstLine="709"/>
        <w:jc w:val="both"/>
        <w:rPr>
          <w:sz w:val="18"/>
          <w:szCs w:val="18"/>
        </w:rPr>
      </w:pPr>
      <w:r w:rsidRPr="006B0BB9">
        <w:rPr>
          <w:sz w:val="18"/>
          <w:szCs w:val="18"/>
        </w:rPr>
        <w:t>Транспортная инфраструктура муниципального образования «Новонукутское» обеспечивает стабильность возрастающей капитализации территории муниципального образования, в том числе территориальный рост застройки на территории муниципального образования.</w:t>
      </w:r>
    </w:p>
    <w:p w:rsidR="00DA2ED0" w:rsidRPr="006B0BB9" w:rsidRDefault="00DA2ED0" w:rsidP="006B0BB9">
      <w:pPr>
        <w:widowControl w:val="0"/>
        <w:tabs>
          <w:tab w:val="left" w:pos="993"/>
        </w:tabs>
        <w:ind w:firstLine="709"/>
        <w:jc w:val="both"/>
        <w:rPr>
          <w:sz w:val="18"/>
          <w:szCs w:val="18"/>
        </w:rPr>
      </w:pPr>
      <w:r w:rsidRPr="006B0BB9">
        <w:rPr>
          <w:sz w:val="18"/>
          <w:szCs w:val="18"/>
        </w:rPr>
        <w:t>Генеральным планом муниципального образования «Новонукутское» Нукутского района Иркутской области к 2030 году предусмотрены следующие мероприятия по развитию транспортной инфраструктуры муниципального образования по видам транспорта:</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1. Железнодорожный транспорт.</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Железнодорожный транспорт на территории муниципального образования «Новонукутское» развивать не планируется;</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2. Автомобильный транспорт.</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Основным видом транспорта на территории муниципального образования «Новонукутское» к 2030 году будет продолжать выступать автомобильный транспорт. Автомобильным транспортом будут осуществляться грузоперевозки и пассажироперевозки. Автомобильный транспорт также будет находиться находится в личном пользовании населения муниципального образования. Транспортная связь муниципального образования «Новонукутское» с административным центром – г. Иркутском и населенными пунктами Иркутской области будет осуществляться общественным транспортом посредством использования маршрутных такси частных лиц, внутри населенных пунктов муниципального образования будет осуществляться личным автомобильным транспортом населения муниципального образования, а также пешеходным сообщением. В целях обслуживания действующих к 2030 году на территории муниципального образования «Новонукутское» производственных предприятий сохраняется использование грузового автомобильного транспорта.</w:t>
      </w:r>
    </w:p>
    <w:p w:rsidR="00DA2ED0" w:rsidRPr="006B0BB9" w:rsidRDefault="00DA2ED0" w:rsidP="006B0BB9">
      <w:pPr>
        <w:widowControl w:val="0"/>
        <w:tabs>
          <w:tab w:val="left" w:pos="993"/>
        </w:tabs>
        <w:ind w:firstLine="709"/>
        <w:contextualSpacing/>
        <w:jc w:val="both"/>
        <w:rPr>
          <w:sz w:val="18"/>
          <w:szCs w:val="18"/>
        </w:rPr>
      </w:pPr>
      <w:r w:rsidRPr="006B0BB9">
        <w:rPr>
          <w:sz w:val="18"/>
          <w:szCs w:val="18"/>
        </w:rPr>
        <w:t>В целях развития автомобильного транспорта на территории муниципального образования «Новонукутское» планируется комплекс мероприятий по развитию автомобильного транспорта муниципального образования: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rFonts w:eastAsia="SimSun"/>
          <w:sz w:val="18"/>
          <w:szCs w:val="18"/>
          <w:lang w:eastAsia="ru-RU"/>
        </w:rPr>
        <w:t>строительство автомобильной дороги от с.Заречный до улице Ленина п.Новонукутский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rFonts w:eastAsia="SimSun"/>
          <w:sz w:val="18"/>
          <w:szCs w:val="18"/>
          <w:lang w:eastAsia="ru-RU"/>
        </w:rPr>
        <w:t>строительство автомобильной дороги до проектируемых на территории муниципального образования «Новонукутское» канализационных очистных сооружений ;</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устройство светофоров на перекрестке улица Ленина   п. Новонукутский – улица Трактовая Новнукутский;</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устройство светофоров на перекрестке улица Гагарина    п. Новонукутский - улица Майская п. Новонукутский;</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устройство светофоров на перекрестке улица Майская   п. Новонукутский –   улица Ленина п. Новонукутский</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lang w:bidi="ru-RU"/>
        </w:rPr>
        <w:t>нанесение дорожной разметки на парковочных местах, организованных на территории муниципального образования «Новонукутское»;</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улицам Ербанова, Чехова, Терешковой, Трактовая п. 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улице Молодежная с. Заречный, с устройством,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улице Майская п. 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lang w:bidi="ru-RU"/>
        </w:rPr>
        <w:lastRenderedPageBreak/>
        <w:t>капитальный ремонт, текущий ремонт автомобильных дорог  муниципального образования «Новонукутское»;</w:t>
      </w:r>
    </w:p>
    <w:p w:rsidR="00DA2ED0" w:rsidRPr="006B0BB9" w:rsidRDefault="00DA2ED0" w:rsidP="006B0BB9">
      <w:pPr>
        <w:pStyle w:val="affb"/>
        <w:widowControl w:val="0"/>
        <w:tabs>
          <w:tab w:val="left" w:pos="993"/>
        </w:tabs>
        <w:ind w:left="142"/>
        <w:jc w:val="both"/>
        <w:rPr>
          <w:sz w:val="18"/>
          <w:szCs w:val="18"/>
        </w:rPr>
      </w:pPr>
      <w:r w:rsidRPr="006B0BB9">
        <w:rPr>
          <w:sz w:val="18"/>
          <w:szCs w:val="18"/>
        </w:rPr>
        <w:t>3. Трубопроводный транспорт.</w:t>
      </w:r>
    </w:p>
    <w:p w:rsidR="006B0BB9" w:rsidRPr="006B0BB9" w:rsidRDefault="00DA2ED0" w:rsidP="006B0BB9">
      <w:pPr>
        <w:pStyle w:val="affb"/>
        <w:widowControl w:val="0"/>
        <w:tabs>
          <w:tab w:val="left" w:pos="993"/>
        </w:tabs>
        <w:ind w:left="142" w:firstLine="567"/>
        <w:jc w:val="both"/>
        <w:rPr>
          <w:sz w:val="18"/>
          <w:szCs w:val="18"/>
        </w:rPr>
      </w:pPr>
      <w:r w:rsidRPr="006B0BB9">
        <w:rPr>
          <w:sz w:val="18"/>
          <w:szCs w:val="18"/>
        </w:rPr>
        <w:t xml:space="preserve">На территории муниципального образования «Новонукутское» не планируется;      </w:t>
      </w:r>
    </w:p>
    <w:p w:rsidR="00DA2ED0" w:rsidRPr="006B0BB9" w:rsidRDefault="00DA2ED0" w:rsidP="006B0BB9">
      <w:pPr>
        <w:pStyle w:val="affb"/>
        <w:widowControl w:val="0"/>
        <w:tabs>
          <w:tab w:val="left" w:pos="993"/>
        </w:tabs>
        <w:ind w:left="142" w:firstLine="567"/>
        <w:jc w:val="both"/>
        <w:rPr>
          <w:sz w:val="18"/>
          <w:szCs w:val="18"/>
        </w:rPr>
      </w:pPr>
      <w:r w:rsidRPr="006B0BB9">
        <w:rPr>
          <w:sz w:val="18"/>
          <w:szCs w:val="18"/>
        </w:rPr>
        <w:t>4. Городской транспорт.</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На территории муниципального образования «Новонукутское» планируется организация маршрутов автобусов малой вместимости, проходящих по территории муниципального образования с целью обеспечения населения муниципального образования качественными и регулярными услугами в области пассажирских перевозок по территории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Таким образом, на основании вышесказанного можно сделать вывод о том, что в период реализации настоящей Программы транспортная инфраструктура муниципального образования «Новонукутское» по видам транспорта не претерпит существенных изменений.</w:t>
      </w:r>
    </w:p>
    <w:p w:rsidR="00DA2ED0" w:rsidRPr="006B0BB9" w:rsidRDefault="00DA2ED0" w:rsidP="006B0BB9">
      <w:pPr>
        <w:pStyle w:val="affb"/>
        <w:widowControl w:val="0"/>
        <w:tabs>
          <w:tab w:val="left" w:pos="993"/>
        </w:tabs>
        <w:ind w:left="0"/>
        <w:jc w:val="center"/>
        <w:rPr>
          <w:b/>
          <w:sz w:val="18"/>
          <w:szCs w:val="18"/>
        </w:rPr>
      </w:pPr>
      <w:r w:rsidRPr="006B0BB9">
        <w:rPr>
          <w:b/>
          <w:sz w:val="18"/>
          <w:szCs w:val="18"/>
        </w:rPr>
        <w:t>3.4. Прогноз развития дорожной сети поселения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В настоящее время значительная часть автомобильных дорог муниципального образования «Новонукутское» имеют переходный тип покрытия, что существенно мешает социально-экономическому развитию муниципального образования и негативно сказывается на безопасности дорожного движения и скорости движения на территории муниципального образования, а также приводит к повышенному износу транспортных средств и дополнительному расходу моторного топлива.</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Недостаточное развитие дорожной сети муниципального образования «Новонукутское» сдерживает социально-экономический рост муниципального образования во всех отраслях экономики и уменьшает мобильность передвижения трудовых ресурсов по территории муниципального образования.</w:t>
      </w:r>
    </w:p>
    <w:p w:rsidR="00DA2ED0" w:rsidRPr="006B0BB9" w:rsidRDefault="00DA2ED0" w:rsidP="006B0BB9">
      <w:pPr>
        <w:pStyle w:val="affb"/>
        <w:widowControl w:val="0"/>
        <w:tabs>
          <w:tab w:val="left" w:pos="993"/>
        </w:tabs>
        <w:ind w:left="0" w:firstLine="709"/>
        <w:jc w:val="both"/>
        <w:rPr>
          <w:sz w:val="18"/>
          <w:szCs w:val="18"/>
        </w:rPr>
      </w:pPr>
      <w:r w:rsidRPr="006B0BB9">
        <w:rPr>
          <w:sz w:val="18"/>
          <w:szCs w:val="18"/>
        </w:rPr>
        <w:t>Основными направлениями развития дорожной сети муниципального образования «Новонукутское» в период реализации настоящей Программы будет являться сохранение протяженности, соответствующим нормативным требованиям, автомобильных дорог муниципального образования за счет ремонта и капитального ремонта автомобильных дорог с устройством остановочных павильонов, тротуаров, освещения, поддержание автомобильных дорог муниципального образования на уровне соответствующем категории дороги, путем нормативного содержания автомобильных дорог, повышения качества и безопасности дорожной сети муниципального образования.</w:t>
      </w:r>
    </w:p>
    <w:p w:rsidR="00DA2ED0" w:rsidRPr="006B0BB9" w:rsidRDefault="00DA2ED0" w:rsidP="006B0BB9">
      <w:pPr>
        <w:autoSpaceDE w:val="0"/>
        <w:autoSpaceDN w:val="0"/>
        <w:adjustRightInd w:val="0"/>
        <w:ind w:firstLine="709"/>
        <w:jc w:val="both"/>
        <w:rPr>
          <w:sz w:val="18"/>
          <w:szCs w:val="18"/>
        </w:rPr>
      </w:pPr>
      <w:r w:rsidRPr="006B0BB9">
        <w:rPr>
          <w:sz w:val="18"/>
          <w:szCs w:val="18"/>
        </w:rPr>
        <w:t>Развитие дорожной сети муниципального образования «Новонукутское» связано с обеспечением безопасности дорожного движения на территории муниципального образования в результате мероприятий (инвестиционных проектов) по ремонту и реконструкции автомобильных дорог муниципального образования, применения усовершенствованных материалов и технологий, разработке и внедрению проектов организации дорожного движения на территории муниципального образования.</w:t>
      </w:r>
    </w:p>
    <w:p w:rsidR="00DA2ED0" w:rsidRPr="006B0BB9" w:rsidRDefault="00DA2ED0" w:rsidP="006B0BB9">
      <w:pPr>
        <w:pStyle w:val="Default"/>
        <w:ind w:firstLine="709"/>
        <w:jc w:val="both"/>
        <w:rPr>
          <w:color w:val="auto"/>
          <w:sz w:val="18"/>
          <w:szCs w:val="18"/>
        </w:rPr>
      </w:pPr>
      <w:r w:rsidRPr="006B0BB9">
        <w:rPr>
          <w:color w:val="auto"/>
          <w:sz w:val="18"/>
          <w:szCs w:val="18"/>
        </w:rPr>
        <w:t>Настоящей Программой предусмотрены соответствующие нормативам мероприятия (инвестиционные проекты) по оптимизации улично-дорожной сети муниципального образования «Новонукутское», которые представлены в Таблице 12 настоящей Программы.</w:t>
      </w:r>
    </w:p>
    <w:p w:rsidR="00DA2ED0" w:rsidRPr="006B0BB9" w:rsidRDefault="00DA2ED0" w:rsidP="006B0BB9">
      <w:pPr>
        <w:widowControl w:val="0"/>
        <w:tabs>
          <w:tab w:val="left" w:pos="993"/>
        </w:tabs>
        <w:ind w:firstLine="709"/>
        <w:jc w:val="both"/>
        <w:rPr>
          <w:sz w:val="18"/>
          <w:szCs w:val="18"/>
        </w:rPr>
      </w:pPr>
      <w:r w:rsidRPr="006B0BB9">
        <w:rPr>
          <w:sz w:val="18"/>
          <w:szCs w:val="18"/>
        </w:rPr>
        <w:t>Основные расчетные параметры уличной сети в пределах населенного пункта муниципального образования принимались в соответствии со СНиП 2.07.01-89. «Градостроительство. Планировка и застройка городских и сельских поселений».</w:t>
      </w:r>
    </w:p>
    <w:p w:rsidR="00DA2ED0" w:rsidRPr="006B0BB9" w:rsidRDefault="00DA2ED0" w:rsidP="006B0BB9">
      <w:pPr>
        <w:widowControl w:val="0"/>
        <w:tabs>
          <w:tab w:val="left" w:pos="993"/>
        </w:tabs>
        <w:jc w:val="center"/>
        <w:rPr>
          <w:b/>
          <w:sz w:val="18"/>
          <w:szCs w:val="18"/>
        </w:rPr>
      </w:pPr>
      <w:r w:rsidRPr="006B0BB9">
        <w:rPr>
          <w:b/>
          <w:sz w:val="18"/>
          <w:szCs w:val="18"/>
        </w:rPr>
        <w:t>3.5. Прогноз уровня автомобилизации, параметров дорожного движения</w:t>
      </w:r>
    </w:p>
    <w:p w:rsidR="00DA2ED0" w:rsidRPr="006B0BB9" w:rsidRDefault="00DA2ED0" w:rsidP="006B0BB9">
      <w:pPr>
        <w:widowControl w:val="0"/>
        <w:tabs>
          <w:tab w:val="left" w:pos="993"/>
        </w:tabs>
        <w:ind w:firstLine="709"/>
        <w:jc w:val="both"/>
        <w:rPr>
          <w:sz w:val="18"/>
          <w:szCs w:val="18"/>
        </w:rPr>
      </w:pPr>
      <w:r w:rsidRPr="006B0BB9">
        <w:rPr>
          <w:sz w:val="18"/>
          <w:szCs w:val="18"/>
        </w:rPr>
        <w:t>На протяжении последних лет наблюдается тенденция к увеличению числа автомобилей на территории муниципального образования «Новонукутское». Основной прирост настоящего показателя осуществляется за счёт увеличения числа легковых автомобилей, находящихся в собственности населения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rPr>
      </w:pPr>
      <w:r w:rsidRPr="006B0BB9">
        <w:rPr>
          <w:sz w:val="18"/>
          <w:szCs w:val="18"/>
        </w:rPr>
        <w:t>На территории муниципального образования «Новонукутское» поселения к 2030 году предполагается проживание 600 человек. В соответствии с Генеральным планом муниципального образования «Новонукутское» Нукутского района Иркутской области, требованиями пункта 6.3 СНиП 2.07.01-89* «Градостроительство. Планировка и застройка городских и сельских поселений», уровень автомобилизации муниципального образования «Новонукутское» составит 365 единиц автомобилей на 1000 человек жителей муниципального образования. Таким образом суммарное количество автомобилей к 2030 году составит 2190 единиц.</w:t>
      </w:r>
    </w:p>
    <w:p w:rsidR="00DA2ED0" w:rsidRPr="006B0BB9" w:rsidRDefault="00DA2ED0" w:rsidP="006B0BB9">
      <w:pPr>
        <w:widowControl w:val="0"/>
        <w:tabs>
          <w:tab w:val="left" w:pos="993"/>
        </w:tabs>
        <w:ind w:firstLine="709"/>
        <w:jc w:val="both"/>
        <w:rPr>
          <w:sz w:val="18"/>
          <w:szCs w:val="18"/>
        </w:rPr>
      </w:pPr>
      <w:r w:rsidRPr="006B0BB9">
        <w:rPr>
          <w:sz w:val="18"/>
          <w:szCs w:val="18"/>
        </w:rPr>
        <w:t>При сохранившейся тенденции к увеличению уровня автомобилизации населения муниципального образования «Новонукутское», с учетом прогнозируемого увеличения количества транспортных средств на территории муниципального образования, без изменения пропускной способности автомобильных дорог муниципального образования, предполагается повышение интенсивности движения по основным направлениям к объектам тяготения.</w:t>
      </w:r>
    </w:p>
    <w:p w:rsidR="00DA2ED0" w:rsidRPr="006B0BB9" w:rsidRDefault="00DA2ED0" w:rsidP="006B0BB9">
      <w:pPr>
        <w:widowControl w:val="0"/>
        <w:tabs>
          <w:tab w:val="left" w:pos="993"/>
        </w:tabs>
        <w:ind w:firstLine="709"/>
        <w:jc w:val="both"/>
      </w:pPr>
      <w:r w:rsidRPr="006B0BB9">
        <w:rPr>
          <w:sz w:val="18"/>
          <w:szCs w:val="18"/>
        </w:rPr>
        <w:t>Прогноз уровня автомобилизации населения муниципального образования</w:t>
      </w:r>
      <w:r w:rsidRPr="006B0BB9">
        <w:t xml:space="preserve"> «Новонукутское» представлен в Таблице 11.</w:t>
      </w:r>
    </w:p>
    <w:p w:rsidR="00DA2ED0" w:rsidRPr="006B0BB9" w:rsidRDefault="00DA2ED0" w:rsidP="006B0BB9">
      <w:pPr>
        <w:widowControl w:val="0"/>
        <w:tabs>
          <w:tab w:val="left" w:pos="3581"/>
        </w:tabs>
        <w:ind w:firstLine="709"/>
        <w:jc w:val="right"/>
        <w:rPr>
          <w:sz w:val="18"/>
          <w:szCs w:val="18"/>
        </w:rPr>
      </w:pPr>
      <w:r w:rsidRPr="006B0BB9">
        <w:rPr>
          <w:sz w:val="18"/>
          <w:szCs w:val="18"/>
        </w:rPr>
        <w:t>Таблица 11</w:t>
      </w:r>
    </w:p>
    <w:p w:rsidR="00DA2ED0" w:rsidRPr="006B0BB9" w:rsidRDefault="00DA2ED0" w:rsidP="006B0BB9">
      <w:pPr>
        <w:widowControl w:val="0"/>
        <w:tabs>
          <w:tab w:val="left" w:pos="3581"/>
        </w:tabs>
        <w:ind w:firstLine="709"/>
        <w:jc w:val="center"/>
        <w:rPr>
          <w:sz w:val="18"/>
          <w:szCs w:val="18"/>
        </w:rPr>
      </w:pPr>
      <w:r w:rsidRPr="006B0BB9">
        <w:rPr>
          <w:sz w:val="18"/>
          <w:szCs w:val="18"/>
        </w:rPr>
        <w:t>Прогноз уровня автомобилизации населения муниципального образования «Новонукутское»</w:t>
      </w:r>
    </w:p>
    <w:tbl>
      <w:tblPr>
        <w:tblW w:w="11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8"/>
        <w:gridCol w:w="709"/>
        <w:gridCol w:w="708"/>
        <w:gridCol w:w="850"/>
        <w:gridCol w:w="697"/>
        <w:gridCol w:w="722"/>
        <w:gridCol w:w="851"/>
        <w:gridCol w:w="992"/>
        <w:gridCol w:w="721"/>
        <w:gridCol w:w="709"/>
        <w:gridCol w:w="851"/>
        <w:gridCol w:w="708"/>
        <w:gridCol w:w="696"/>
      </w:tblGrid>
      <w:tr w:rsidR="00DA2ED0" w:rsidRPr="006B0BB9" w:rsidTr="00EC459C">
        <w:trPr>
          <w:trHeight w:val="232"/>
        </w:trPr>
        <w:tc>
          <w:tcPr>
            <w:tcW w:w="568" w:type="dxa"/>
            <w:vMerge w:val="restart"/>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 п/п</w:t>
            </w:r>
          </w:p>
        </w:tc>
        <w:tc>
          <w:tcPr>
            <w:tcW w:w="1388" w:type="dxa"/>
            <w:vMerge w:val="restart"/>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Наименование показателя</w:t>
            </w:r>
          </w:p>
        </w:tc>
        <w:tc>
          <w:tcPr>
            <w:tcW w:w="709" w:type="dxa"/>
            <w:vMerge w:val="restart"/>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2019 год</w:t>
            </w:r>
          </w:p>
        </w:tc>
        <w:tc>
          <w:tcPr>
            <w:tcW w:w="8505" w:type="dxa"/>
            <w:gridSpan w:val="11"/>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Динамика уровня автомобилизации населения муниципального образования «Новонукутское»</w:t>
            </w:r>
          </w:p>
        </w:tc>
      </w:tr>
      <w:tr w:rsidR="00DA2ED0" w:rsidRPr="006B0BB9" w:rsidTr="00EC459C">
        <w:trPr>
          <w:trHeight w:val="231"/>
        </w:trPr>
        <w:tc>
          <w:tcPr>
            <w:tcW w:w="568" w:type="dxa"/>
            <w:vMerge/>
            <w:shd w:val="clear" w:color="auto" w:fill="auto"/>
            <w:vAlign w:val="center"/>
          </w:tcPr>
          <w:p w:rsidR="00DA2ED0" w:rsidRPr="006B0BB9" w:rsidRDefault="00DA2ED0" w:rsidP="006B0BB9">
            <w:pPr>
              <w:widowControl w:val="0"/>
              <w:tabs>
                <w:tab w:val="left" w:pos="3581"/>
              </w:tabs>
              <w:jc w:val="center"/>
              <w:rPr>
                <w:b/>
                <w:sz w:val="18"/>
                <w:szCs w:val="18"/>
              </w:rPr>
            </w:pPr>
          </w:p>
        </w:tc>
        <w:tc>
          <w:tcPr>
            <w:tcW w:w="1388" w:type="dxa"/>
            <w:vMerge/>
            <w:shd w:val="clear" w:color="auto" w:fill="auto"/>
            <w:vAlign w:val="center"/>
          </w:tcPr>
          <w:p w:rsidR="00DA2ED0" w:rsidRPr="006B0BB9" w:rsidRDefault="00DA2ED0" w:rsidP="006B0BB9">
            <w:pPr>
              <w:widowControl w:val="0"/>
              <w:tabs>
                <w:tab w:val="left" w:pos="3581"/>
              </w:tabs>
              <w:jc w:val="center"/>
              <w:rPr>
                <w:b/>
                <w:sz w:val="18"/>
                <w:szCs w:val="18"/>
              </w:rPr>
            </w:pPr>
          </w:p>
        </w:tc>
        <w:tc>
          <w:tcPr>
            <w:tcW w:w="709" w:type="dxa"/>
            <w:vMerge/>
            <w:shd w:val="clear" w:color="auto" w:fill="auto"/>
          </w:tcPr>
          <w:p w:rsidR="00DA2ED0" w:rsidRPr="006B0BB9" w:rsidRDefault="00DA2ED0" w:rsidP="006B0BB9">
            <w:pPr>
              <w:widowControl w:val="0"/>
              <w:tabs>
                <w:tab w:val="left" w:pos="3581"/>
              </w:tabs>
              <w:jc w:val="center"/>
              <w:rPr>
                <w:b/>
                <w:sz w:val="18"/>
                <w:szCs w:val="18"/>
              </w:rPr>
            </w:pPr>
          </w:p>
        </w:tc>
        <w:tc>
          <w:tcPr>
            <w:tcW w:w="708"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2020 год</w:t>
            </w:r>
          </w:p>
        </w:tc>
        <w:tc>
          <w:tcPr>
            <w:tcW w:w="850"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2021 год</w:t>
            </w:r>
          </w:p>
        </w:tc>
        <w:tc>
          <w:tcPr>
            <w:tcW w:w="697"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2022 год</w:t>
            </w:r>
          </w:p>
        </w:tc>
        <w:tc>
          <w:tcPr>
            <w:tcW w:w="722"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2023 год</w:t>
            </w:r>
          </w:p>
        </w:tc>
        <w:tc>
          <w:tcPr>
            <w:tcW w:w="851"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2024 год</w:t>
            </w:r>
          </w:p>
        </w:tc>
        <w:tc>
          <w:tcPr>
            <w:tcW w:w="992"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2025 год</w:t>
            </w:r>
          </w:p>
        </w:tc>
        <w:tc>
          <w:tcPr>
            <w:tcW w:w="721"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2026 год</w:t>
            </w:r>
          </w:p>
        </w:tc>
        <w:tc>
          <w:tcPr>
            <w:tcW w:w="709"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2027 год</w:t>
            </w:r>
          </w:p>
        </w:tc>
        <w:tc>
          <w:tcPr>
            <w:tcW w:w="851"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2028 год</w:t>
            </w:r>
          </w:p>
        </w:tc>
        <w:tc>
          <w:tcPr>
            <w:tcW w:w="708"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2029 год</w:t>
            </w:r>
          </w:p>
        </w:tc>
        <w:tc>
          <w:tcPr>
            <w:tcW w:w="696" w:type="dxa"/>
            <w:shd w:val="clear" w:color="auto" w:fill="auto"/>
            <w:vAlign w:val="center"/>
          </w:tcPr>
          <w:p w:rsidR="00DA2ED0" w:rsidRPr="006B0BB9" w:rsidRDefault="00DA2ED0" w:rsidP="006B0BB9">
            <w:pPr>
              <w:widowControl w:val="0"/>
              <w:tabs>
                <w:tab w:val="left" w:pos="3581"/>
              </w:tabs>
              <w:jc w:val="center"/>
              <w:rPr>
                <w:b/>
                <w:sz w:val="18"/>
                <w:szCs w:val="18"/>
              </w:rPr>
            </w:pPr>
            <w:r w:rsidRPr="006B0BB9">
              <w:rPr>
                <w:b/>
                <w:sz w:val="18"/>
                <w:szCs w:val="18"/>
              </w:rPr>
              <w:t>2030 год</w:t>
            </w:r>
          </w:p>
        </w:tc>
      </w:tr>
      <w:tr w:rsidR="00DA2ED0" w:rsidRPr="006B0BB9" w:rsidTr="00EC459C">
        <w:tc>
          <w:tcPr>
            <w:tcW w:w="56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w:t>
            </w:r>
          </w:p>
        </w:tc>
        <w:tc>
          <w:tcPr>
            <w:tcW w:w="138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Численность населения муниципального образования, чел.</w:t>
            </w:r>
          </w:p>
        </w:tc>
        <w:tc>
          <w:tcPr>
            <w:tcW w:w="709"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5650</w:t>
            </w:r>
          </w:p>
        </w:tc>
        <w:tc>
          <w:tcPr>
            <w:tcW w:w="708"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5682</w:t>
            </w:r>
          </w:p>
        </w:tc>
        <w:tc>
          <w:tcPr>
            <w:tcW w:w="85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5714</w:t>
            </w:r>
          </w:p>
        </w:tc>
        <w:tc>
          <w:tcPr>
            <w:tcW w:w="697"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5746</w:t>
            </w:r>
          </w:p>
        </w:tc>
        <w:tc>
          <w:tcPr>
            <w:tcW w:w="72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5778</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5810</w:t>
            </w:r>
          </w:p>
        </w:tc>
        <w:tc>
          <w:tcPr>
            <w:tcW w:w="992"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5842</w:t>
            </w:r>
          </w:p>
        </w:tc>
        <w:tc>
          <w:tcPr>
            <w:tcW w:w="72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5874</w:t>
            </w:r>
          </w:p>
        </w:tc>
        <w:tc>
          <w:tcPr>
            <w:tcW w:w="709"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5906</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5938</w:t>
            </w:r>
          </w:p>
        </w:tc>
        <w:tc>
          <w:tcPr>
            <w:tcW w:w="708"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5970</w:t>
            </w:r>
          </w:p>
        </w:tc>
        <w:tc>
          <w:tcPr>
            <w:tcW w:w="696"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6000</w:t>
            </w:r>
          </w:p>
        </w:tc>
      </w:tr>
      <w:tr w:rsidR="00DA2ED0" w:rsidRPr="006B0BB9" w:rsidTr="00EC459C">
        <w:tc>
          <w:tcPr>
            <w:tcW w:w="56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2</w:t>
            </w:r>
          </w:p>
        </w:tc>
        <w:tc>
          <w:tcPr>
            <w:tcW w:w="138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Количество автомобилей у населения муниципально</w:t>
            </w:r>
            <w:r w:rsidRPr="006B0BB9">
              <w:rPr>
                <w:sz w:val="18"/>
                <w:szCs w:val="18"/>
              </w:rPr>
              <w:lastRenderedPageBreak/>
              <w:t>го образования, ед.</w:t>
            </w:r>
          </w:p>
        </w:tc>
        <w:tc>
          <w:tcPr>
            <w:tcW w:w="709"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lastRenderedPageBreak/>
              <w:t>1883</w:t>
            </w:r>
          </w:p>
        </w:tc>
        <w:tc>
          <w:tcPr>
            <w:tcW w:w="70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1893</w:t>
            </w:r>
          </w:p>
        </w:tc>
        <w:tc>
          <w:tcPr>
            <w:tcW w:w="850"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1902</w:t>
            </w:r>
          </w:p>
        </w:tc>
        <w:tc>
          <w:tcPr>
            <w:tcW w:w="697"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1913</w:t>
            </w:r>
          </w:p>
        </w:tc>
        <w:tc>
          <w:tcPr>
            <w:tcW w:w="722"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1924</w:t>
            </w:r>
          </w:p>
        </w:tc>
        <w:tc>
          <w:tcPr>
            <w:tcW w:w="851"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1934</w:t>
            </w:r>
          </w:p>
        </w:tc>
        <w:tc>
          <w:tcPr>
            <w:tcW w:w="992"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1945</w:t>
            </w:r>
          </w:p>
        </w:tc>
        <w:tc>
          <w:tcPr>
            <w:tcW w:w="721"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1956</w:t>
            </w:r>
          </w:p>
        </w:tc>
        <w:tc>
          <w:tcPr>
            <w:tcW w:w="709"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1967</w:t>
            </w:r>
          </w:p>
        </w:tc>
        <w:tc>
          <w:tcPr>
            <w:tcW w:w="851"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1978</w:t>
            </w:r>
          </w:p>
        </w:tc>
        <w:tc>
          <w:tcPr>
            <w:tcW w:w="70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1988</w:t>
            </w:r>
          </w:p>
        </w:tc>
        <w:tc>
          <w:tcPr>
            <w:tcW w:w="696"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1998</w:t>
            </w:r>
          </w:p>
        </w:tc>
      </w:tr>
      <w:tr w:rsidR="00DA2ED0" w:rsidRPr="006B0BB9" w:rsidTr="00EC459C">
        <w:tc>
          <w:tcPr>
            <w:tcW w:w="56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lastRenderedPageBreak/>
              <w:t>3</w:t>
            </w:r>
          </w:p>
        </w:tc>
        <w:tc>
          <w:tcPr>
            <w:tcW w:w="1388" w:type="dxa"/>
            <w:shd w:val="clear" w:color="auto" w:fill="auto"/>
            <w:vAlign w:val="center"/>
          </w:tcPr>
          <w:p w:rsidR="00DA2ED0" w:rsidRPr="006B0BB9" w:rsidRDefault="00DA2ED0" w:rsidP="006B0BB9">
            <w:pPr>
              <w:widowControl w:val="0"/>
              <w:tabs>
                <w:tab w:val="left" w:pos="3581"/>
              </w:tabs>
              <w:jc w:val="center"/>
              <w:rPr>
                <w:sz w:val="18"/>
                <w:szCs w:val="18"/>
              </w:rPr>
            </w:pPr>
            <w:r w:rsidRPr="006B0BB9">
              <w:rPr>
                <w:sz w:val="18"/>
                <w:szCs w:val="18"/>
              </w:rPr>
              <w:t>Уровень автомобилизации населения муниципального образования, ед./1000 чел.</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333</w:t>
            </w:r>
          </w:p>
        </w:tc>
        <w:tc>
          <w:tcPr>
            <w:tcW w:w="708"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336</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339</w:t>
            </w:r>
          </w:p>
        </w:tc>
        <w:tc>
          <w:tcPr>
            <w:tcW w:w="69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342</w:t>
            </w:r>
          </w:p>
        </w:tc>
        <w:tc>
          <w:tcPr>
            <w:tcW w:w="72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345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348</w:t>
            </w:r>
          </w:p>
        </w:tc>
        <w:tc>
          <w:tcPr>
            <w:tcW w:w="99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351</w:t>
            </w:r>
          </w:p>
        </w:tc>
        <w:tc>
          <w:tcPr>
            <w:tcW w:w="72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354</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357</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360</w:t>
            </w:r>
          </w:p>
        </w:tc>
        <w:tc>
          <w:tcPr>
            <w:tcW w:w="708"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363</w:t>
            </w:r>
          </w:p>
        </w:tc>
        <w:tc>
          <w:tcPr>
            <w:tcW w:w="69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365</w:t>
            </w:r>
          </w:p>
        </w:tc>
      </w:tr>
    </w:tbl>
    <w:p w:rsidR="00DA2ED0" w:rsidRPr="006B0BB9" w:rsidRDefault="00DA2ED0" w:rsidP="006B0BB9">
      <w:pPr>
        <w:widowControl w:val="0"/>
        <w:tabs>
          <w:tab w:val="left" w:pos="993"/>
        </w:tabs>
        <w:ind w:firstLine="709"/>
        <w:jc w:val="both"/>
        <w:rPr>
          <w:sz w:val="18"/>
          <w:szCs w:val="18"/>
        </w:rPr>
      </w:pPr>
      <w:r w:rsidRPr="006B0BB9">
        <w:rPr>
          <w:sz w:val="18"/>
          <w:szCs w:val="18"/>
        </w:rPr>
        <w:t xml:space="preserve">Определение параметров дорожного движения муниципального образования «Новонукутское» является неотъемлемой частью при определении мероприятий (инвестиционных проектов) по снижению аварийности на автомобильных дорогах муниципального образования, а также для совершенствования регулирования дорожного движения на перекрестках муниципального образования. К основным параметрам дорожного движения относятся: интенсивность движения; интенсивность прибытия на зеленый сигнал светофора;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светофора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DA2ED0" w:rsidRPr="006B0BB9" w:rsidRDefault="00DA2ED0" w:rsidP="006B0BB9">
      <w:pPr>
        <w:widowControl w:val="0"/>
        <w:tabs>
          <w:tab w:val="left" w:pos="993"/>
        </w:tabs>
        <w:ind w:firstLine="709"/>
        <w:jc w:val="both"/>
        <w:rPr>
          <w:sz w:val="18"/>
          <w:szCs w:val="18"/>
        </w:rPr>
      </w:pPr>
      <w:r w:rsidRPr="006B0BB9">
        <w:rPr>
          <w:sz w:val="18"/>
          <w:szCs w:val="18"/>
        </w:rPr>
        <w:t>В муниципальном образовании «Новонукутское» к 2030 году изменений параметров дорожного движения не прогнозируется.</w:t>
      </w:r>
    </w:p>
    <w:p w:rsidR="00DA2ED0" w:rsidRPr="006B0BB9" w:rsidRDefault="00DA2ED0" w:rsidP="006B0BB9">
      <w:pPr>
        <w:widowControl w:val="0"/>
        <w:tabs>
          <w:tab w:val="left" w:pos="993"/>
        </w:tabs>
        <w:jc w:val="center"/>
        <w:rPr>
          <w:b/>
          <w:sz w:val="18"/>
          <w:szCs w:val="18"/>
        </w:rPr>
      </w:pPr>
      <w:r w:rsidRPr="006B0BB9">
        <w:rPr>
          <w:b/>
          <w:sz w:val="18"/>
          <w:szCs w:val="18"/>
        </w:rPr>
        <w:t>3.6. Прогноз показателей безопасности дорожного движения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 перспективе на территории муниципального образования «Новонукутское» предполагается рост количества автомобильного транспорта, вследствие чего ожидается увеличение интенсивности движения на территории муниципального образования.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 перспективе на территории муниципального образования «Новонукутское» возможно ухудшение показателей безопасности дорожного движения из-за следующих причин:</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 xml:space="preserve">возрастающая мобильность населения муниципального образования; </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увеличение количества транспортных средств, участвующих в дорожном движении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 xml:space="preserve">массовое пренебрежение требованиями безопасности дорожного движения со стороны участников дорожного движения; </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неудовлетворительное состояние автомобильных дорог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недостаточный технический уровень развития дорожного хозяйства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 xml:space="preserve">несовершенство технических средств организации дорожного движения на территории муниципального образования.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Капитальный ремонт, ремонт и обслуживание существующей дорожно-уличной сети муниципального образования «Новонукутское» позволит поддерживать проезжую часть улиц и автомобильных дорог муниципального образования в соответствии с действующими нормативами и, тем самым, обеспечить безопасность дорожного движения на территории муниципального образования.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Факторами, влияющими на снижение аварийности на автомобильных дорогах и повышение показателей безопасности дорожного движения на территории муниципального образования «Новонукутское», являются: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приведение автомобильных дорог муниципального образования в соответствии с нормативами;</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выполнение работ по содержанию, текущему и капитальному ремонту автомобильных дорог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разработка проекта безопасности дорожного движения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 xml:space="preserve">повышение технического уровня развития дорожного хозяйства на территории муниципального образования; </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обеспечение контроля за выполнением мероприятий (инвестиционных проектов) по обеспечению безопасности дорожного движения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развитие систем видеофиксации нарушений правил дорожного движения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развитие целевой системы воспитания и обучения детей безопасному поведению на улицах и автомобильных дорогах муниципального образования;</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проведение разъяснительной и предупредительно-профилактической работы среди населения муниципального образования по вопросам обеспечения безопасности дорожного движения на территории муниципального образования с использованием средств массовой информации.</w:t>
      </w:r>
    </w:p>
    <w:p w:rsidR="00DA2ED0" w:rsidRPr="006B0BB9" w:rsidRDefault="00DA2ED0" w:rsidP="006B0BB9">
      <w:pPr>
        <w:pStyle w:val="affb"/>
        <w:widowControl w:val="0"/>
        <w:tabs>
          <w:tab w:val="left" w:pos="993"/>
        </w:tabs>
        <w:ind w:left="0"/>
        <w:jc w:val="center"/>
        <w:rPr>
          <w:b/>
          <w:sz w:val="18"/>
          <w:szCs w:val="18"/>
          <w:lang w:bidi="ru-RU"/>
        </w:rPr>
      </w:pPr>
      <w:r w:rsidRPr="006B0BB9">
        <w:rPr>
          <w:b/>
          <w:sz w:val="18"/>
          <w:szCs w:val="18"/>
          <w:lang w:bidi="ru-RU"/>
        </w:rPr>
        <w:t>3.7. Прогноз негативного воздействия транспортной инфраструктуры на окружающую среду и здоровье населения</w:t>
      </w:r>
    </w:p>
    <w:p w:rsidR="00DA2ED0" w:rsidRPr="006B0BB9" w:rsidRDefault="00DA2ED0" w:rsidP="006B0BB9">
      <w:pPr>
        <w:pStyle w:val="affb"/>
        <w:widowControl w:val="0"/>
        <w:tabs>
          <w:tab w:val="left" w:pos="993"/>
        </w:tabs>
        <w:ind w:left="0" w:firstLine="709"/>
        <w:jc w:val="both"/>
        <w:rPr>
          <w:sz w:val="18"/>
          <w:szCs w:val="18"/>
          <w:lang w:bidi="ru-RU"/>
        </w:rPr>
      </w:pPr>
      <w:r w:rsidRPr="006B0BB9">
        <w:rPr>
          <w:sz w:val="18"/>
          <w:szCs w:val="18"/>
          <w:lang w:bidi="ru-RU"/>
        </w:rPr>
        <w:t>В период реализации настоящей Программы изменение центров транспортного тяготения, структуры, маршрутов и объемов грузовых и пассажирских перевозок на территории муниципального образования «Новонукутское»  не предполагается.</w:t>
      </w:r>
    </w:p>
    <w:p w:rsidR="00DA2ED0" w:rsidRPr="006B0BB9" w:rsidRDefault="00DA2ED0" w:rsidP="006B0BB9">
      <w:pPr>
        <w:pStyle w:val="affb"/>
        <w:widowControl w:val="0"/>
        <w:tabs>
          <w:tab w:val="left" w:pos="993"/>
        </w:tabs>
        <w:ind w:left="0" w:firstLine="709"/>
        <w:jc w:val="both"/>
        <w:rPr>
          <w:sz w:val="18"/>
          <w:szCs w:val="18"/>
          <w:lang w:bidi="ru-RU"/>
        </w:rPr>
      </w:pPr>
      <w:r w:rsidRPr="006B0BB9">
        <w:rPr>
          <w:sz w:val="18"/>
          <w:szCs w:val="18"/>
          <w:lang w:bidi="ru-RU"/>
        </w:rPr>
        <w:t>Причиной увеличения негативного воздействия транспортной инфраструктуры муниципального образования «Новонукутское» на окружающую среду и здоровье населения муниципального образования может служить рост автомобилизации населения муниципального образования в совокупности с ростом численности населения муниципального образования, в связи с чем усилится загрязнение атмосферы выбросами в воздух дыма и газообразных загрязняющих веществ, а также увеличением воздействия шума на здоровье населения муниципального образования.</w:t>
      </w:r>
    </w:p>
    <w:p w:rsidR="00DA2ED0" w:rsidRPr="006B0BB9" w:rsidRDefault="00DA2ED0" w:rsidP="006B0BB9">
      <w:pPr>
        <w:pStyle w:val="affb"/>
        <w:widowControl w:val="0"/>
        <w:tabs>
          <w:tab w:val="left" w:pos="993"/>
        </w:tabs>
        <w:ind w:left="0" w:firstLine="709"/>
        <w:jc w:val="both"/>
        <w:rPr>
          <w:sz w:val="18"/>
          <w:szCs w:val="18"/>
          <w:lang w:bidi="ru-RU"/>
        </w:rPr>
      </w:pPr>
      <w:r w:rsidRPr="006B0BB9">
        <w:rPr>
          <w:sz w:val="18"/>
          <w:szCs w:val="18"/>
          <w:lang w:bidi="ru-RU"/>
        </w:rPr>
        <w:t xml:space="preserve">В целях снижения негативного воздействия транспортной инфраструктуры муниципального образования </w:t>
      </w:r>
      <w:r w:rsidRPr="006B0BB9">
        <w:rPr>
          <w:sz w:val="18"/>
          <w:szCs w:val="18"/>
          <w:lang w:bidi="ru-RU"/>
        </w:rPr>
        <w:lastRenderedPageBreak/>
        <w:t>«Новонукутское» на окружающую среду и здоровье населения муниципального образования в условиях увеличения количества транспортных средств и повышения интенсивности движения на автомобильных дорогах муниципального образования предусматривается реализация следующих мероприятий (инвестиционных проектов):</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обустройство автомобильных дорог муниципального образования средствами защиты окружающей среды от вредных воздействий, включая применение искусственных и растительных барьеров вдоль автомобильных дорог для снижения уровня шумового воздействия и загрязнения прилегающих территорий;</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повышение экологических требований к проектированию, строительству, ремонту и содержанию автомобильных дорог муниципального образования;</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создание на территории муниципального образования централизованных мест стоянок транспортных средств с соответствующими местами утилизации жидких и твердых бытовых отходов, что исключает попадание материалов в водоемы и загрязнение почвы в местах хранения транспортных средств;</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разработка и внедрение новых способов содержания автомобильных дорог муниципального образования в зимний период, позволяющих уменьшить отрицательное влияние противогололедных материалов на окружающую среду;</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мотивация населения муниципального образования к переходу транспортных средств на экологически чистые альтернативные виды топлива;</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увеличение на территории муниципального образования специализированных моечных пунктов транспортных средств;</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мотивация уменьшения вредного воздействия транспортных средств на воздушную, водную среду и здоровье населения муниципального образования за счет применения транспортных средств с более низким расходом моторного топлива и экологически безопасных видов транспортных средств.</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Реализация вышеуказанных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муниципального образования «Новонукутское».</w:t>
      </w:r>
    </w:p>
    <w:p w:rsidR="00DA2ED0" w:rsidRPr="006B0BB9" w:rsidRDefault="00DA2ED0" w:rsidP="006B0BB9">
      <w:pPr>
        <w:widowControl w:val="0"/>
        <w:tabs>
          <w:tab w:val="left" w:pos="993"/>
        </w:tabs>
        <w:jc w:val="center"/>
        <w:rPr>
          <w:sz w:val="18"/>
          <w:szCs w:val="18"/>
          <w:lang w:bidi="ru-RU"/>
        </w:rPr>
      </w:pP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РАЗДЕЛ 4. ПРИНЦИПИАЛЬНЫЕ ВАРИАНТЫ РАЗВИТИЯ ТРАНСПОРТНОЙ ИНФРАСТРУКТУРЫ МУНИЦИПАЛЬНОГО ОБРАЗОВАНИЯ «НОВОНУКУТСКОЕ», ИХ УКРЕПНЕННАЯ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При рассмотрении принципиальных вариантов развития транспортной инфраструктуры муниципального образования «Новонукутское» учитывается прогноз численности населения муниципального образования, прогноз социально-экономического и градостроительного развития, муниципального образования, деловая активность на территории муниципального образования.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Транспортная инфраструктура муниципального образования «Новонукутское» является неотъемлемым элементом транспортной инфраструктуры Иркутской области, поэтому решение всех задач, связанных с оптимизацией транспортной инфраструктуры на территории муниципального образования, невозможно решить исключительно в рамках полномочий органов местного самоуправления муниципального образования «Новонукутское». Содержащиеся в настоящей Программе мероприятия (инвестиционные проекты) по развитию транспортной инфраструктуры муниципального образования «Новонукутское» предполагается реализовывать с участием бюджета Иркутской области, бюджета муниципального образования «Новонукутское». Задачами органов местного самоуправления муниципального образования «Новонукутское» являются организационные мероприятия (инвестиционные проекты)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муниципального образования «Новонукутское» и органов государственной власти Иркутской области по развитию транспортной инфраструктуры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Автомобильные дороги муниципального образования «Новонукутское» подвержены постоянному влиянию природной окружающей среды, хозяйственной деятельности населения муниципального образования и постоянному воздействию транспортных средств, в результате чего меняется технико-эксплуатационное состояние автомобильных дорог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Состояние улично-дорожной сети муниципального образования «Новонукутское» определяется своевременностью, полнотой и качеством выполнения работ по содержанию, ремонту и капитальному ремонту, а также напрямую зависит от объемов финансирования выполнения данных работ.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 условиях, когда объем инвестиций в дорожный комплекс муниципального образования «Новонукутское» является недостаточным, а рост уровня автомобилизации населения муниципального образования опережает темпы роста развития транспортной инфраструктуры муниципального образования, на первый план выходит выполнение работ по содержанию и эксплуатации автомобильных дорог. В связи с этим, в настоящей Программе в качестве принципиального варианта развития транспортной инфраструктуры муниципального образования «Новонукутское» выбирается вариант выполнения работ по содержанию, ремонту и капитальному ремонту автомобильных дорог муниципального образования, а также приведение в соответствии с нормативами улично-дорожной сети муниципального образования.</w:t>
      </w:r>
    </w:p>
    <w:p w:rsidR="00DA2ED0" w:rsidRPr="006B0BB9" w:rsidRDefault="00DA2ED0" w:rsidP="006B0BB9">
      <w:pPr>
        <w:widowControl w:val="0"/>
        <w:tabs>
          <w:tab w:val="left" w:pos="993"/>
        </w:tabs>
        <w:jc w:val="center"/>
        <w:rPr>
          <w:sz w:val="18"/>
          <w:szCs w:val="18"/>
          <w:lang w:bidi="ru-RU"/>
        </w:rPr>
      </w:pP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РАЗДЕЛ 5. ПЕРЕЧЕНЬ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ПРЕДЛАГАЕМОГО К РЕАЛИЗАЦИИ ВАРИАНТА РАЗВИТИЯ ТРАНСПОРТНОЙ ИНФРАСТРУКТУРЫ МУНЦИИПАЛЬНОГО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Достижение целей и решение задач настоящей Программы обеспечивается путем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которые разрабатываются исходя из целевых индикаторов настоящей Программы, представляющих собой доступные наблюдению и измерению характеристики состояния и развития </w:t>
      </w:r>
      <w:r w:rsidRPr="006B0BB9">
        <w:rPr>
          <w:sz w:val="18"/>
          <w:szCs w:val="18"/>
          <w:lang w:bidi="ru-RU"/>
        </w:rPr>
        <w:lastRenderedPageBreak/>
        <w:t>системы транспортной инфраструктуры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Мероприятия (инвестиционные проекты) по проектированию, строительству, реконструкции объектов транспортной инфраструктуры муниципального образования «Новонукутское» систематизированы по степени их актуальности.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Перечень мероприятий (инвестиционных проектов) на конкретном объекте транспортной инфраструктуры муниципального образования «Новонукутское» детализируется после разработки проектно-сметной документации.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Объем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определяется ориентировочно, основываясь на объеме финансирования проведенных аналогичных мероприятий (инвестиционных проектов).</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Источниками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являются бюджет Иркутской области, бюджет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Перечень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включает в себя: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мероприятия (инвестиционные проекты) по развитию транспортной инфраструктуры муниципального образования по видам транспорта;</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мероприятия (инвестиционные проекты) по развитию транспорта общего пользования, созданию транспортно-пересадочных узлов;</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мероприятия (инвестиционные проекты) по развитию инфраструктуры для легкового автомобильного транспорта, включая развитие единого парковочного пространства;</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мероприятия (инвестиционные проекты) по развитию инфраструктуры пешеходного и велосипедного передвижения;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мероприятия (инвестиционные проекты) по развитию инфраструктуры для грузового транспорта, транспортных средств коммунальных и дорожных служб;</w:t>
      </w:r>
    </w:p>
    <w:p w:rsidR="00DA2ED0" w:rsidRPr="006B0BB9" w:rsidRDefault="00DA2ED0" w:rsidP="00E249C2">
      <w:pPr>
        <w:pStyle w:val="affb"/>
        <w:widowControl w:val="0"/>
        <w:numPr>
          <w:ilvl w:val="0"/>
          <w:numId w:val="8"/>
        </w:numPr>
        <w:tabs>
          <w:tab w:val="left" w:pos="993"/>
        </w:tabs>
        <w:ind w:left="0" w:firstLine="709"/>
        <w:jc w:val="both"/>
        <w:rPr>
          <w:sz w:val="18"/>
          <w:szCs w:val="18"/>
          <w:lang w:bidi="ru-RU"/>
        </w:rPr>
      </w:pPr>
      <w:r w:rsidRPr="006B0BB9">
        <w:rPr>
          <w:sz w:val="18"/>
          <w:szCs w:val="18"/>
          <w:lang w:bidi="ru-RU"/>
        </w:rPr>
        <w:t>мероприятия (инвестиционные проекты) по развитию сети автомобильных дорог муниципального образования.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Реализация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необходима на протяжении всего срока реализации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Очередность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определяется с учетом следующих факторов:</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приоритетное обеспечение требований к эксплуатационному состоянию автомобильных дорог, допускаемому по условиям безопасности;</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номенклатуры необходимых дорожных работ, установленных в результате разработки проектной документации и технико-экономических расчетов;</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утвержденные объемы финансирования мероприятий (инвестиционных проектов) настоящей Программы и сроков, необходимых для их реализации;</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очередность выполнения работ по ремонту, реконструкции и строительству автомобильных дорог, вошедших в программы совершенствования и развития улично-дорожной сети на уровне Российской Федерации и уровне Иркутской области;</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результаты диагностики и оценки состояния объектов улично-дорожной сети в населенных пунктах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выявленные участки автомобильных дорог муниципального образования, фактическое состояние которых по каким-либо параметрам и характеристикам не удовлетворяет действующим требованиям к обеспеченной скорости, безопасности движения, пропускной способности, способности пропускать автомобили и автопоезда с разрешенной массой и осевыми нагрузкам, а также осуществления пассажирских перевозок;</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параметры и показатели транспортно-эксплуатационного состояния автомобильных дорог и объектов дорожного хозяйства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эффективность выполнения работ в рамках мероприятий (инвестиционных проектов)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Первоочередными мероприятиями (инвестиционными проектами) по проектированию, строительству, реконструкции объектов транспортной инфраструктуры муниципального образования «Новонукутское» являются: паспортизация, кадастровый учет, оформление автомобильных дорог муниципального образования в собственность; содержание автомобильных дорог муниципального образования дорог в надлежащем состоянии.</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5.1. Мероприятия по развитию транспортной инфраструктуры по видам транспорта</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На перспективу на территории муниципального образования «Новонукутское» сохраняется ведущая роль автомобильного транспорта по обеспечению пассажироперевозок и грузоперевозок на территории муниципального образования.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Основными целями развития транспортной инфраструктуры муниципального образования «Новонукутское» по видам транспорта являются: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сохранение существующей сети автомобильных дорог муниципального образования, доведение технического состояния автомобильных дорог муниципального образования до уровня, соответствующего нормативным требованиям;</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 xml:space="preserve">развитие перспективной сети автомобильных дорог муниципального образования путем строительства новых автомобильных дорог. </w:t>
      </w:r>
    </w:p>
    <w:p w:rsidR="00DA2ED0" w:rsidRPr="006B0BB9" w:rsidRDefault="00DA2ED0" w:rsidP="006B0BB9">
      <w:pPr>
        <w:pStyle w:val="affb"/>
        <w:widowControl w:val="0"/>
        <w:tabs>
          <w:tab w:val="left" w:pos="993"/>
        </w:tabs>
        <w:ind w:left="0" w:firstLine="709"/>
        <w:jc w:val="both"/>
        <w:rPr>
          <w:sz w:val="18"/>
          <w:szCs w:val="18"/>
          <w:lang w:bidi="ru-RU"/>
        </w:rPr>
      </w:pPr>
      <w:r w:rsidRPr="006B0BB9">
        <w:rPr>
          <w:sz w:val="18"/>
          <w:szCs w:val="18"/>
          <w:lang w:bidi="ru-RU"/>
        </w:rPr>
        <w:t>Мероприятия по развитию транспортной инфраструктуры муниципального образования «Новонукутское» по видам транспорта включают в себя:</w:t>
      </w:r>
    </w:p>
    <w:p w:rsidR="00DA2ED0" w:rsidRPr="006B0BB9" w:rsidRDefault="00DA2ED0" w:rsidP="006B0BB9">
      <w:pPr>
        <w:pStyle w:val="affb"/>
        <w:widowControl w:val="0"/>
        <w:tabs>
          <w:tab w:val="left" w:pos="993"/>
        </w:tabs>
        <w:ind w:left="0" w:firstLine="709"/>
        <w:jc w:val="both"/>
        <w:rPr>
          <w:sz w:val="18"/>
          <w:szCs w:val="18"/>
          <w:lang w:bidi="ru-RU"/>
        </w:rPr>
      </w:pPr>
      <w:r w:rsidRPr="006B0BB9">
        <w:rPr>
          <w:sz w:val="18"/>
          <w:szCs w:val="18"/>
          <w:lang w:bidi="ru-RU"/>
        </w:rPr>
        <w:lastRenderedPageBreak/>
        <w:t>1. Мероприятия по развитию автомобильного транспорта:</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rFonts w:eastAsia="SimSun"/>
          <w:sz w:val="18"/>
          <w:szCs w:val="18"/>
          <w:lang w:eastAsia="ru-RU"/>
        </w:rPr>
        <w:t>строительство автомобильной дороги от с.Заречный до улице Ленина п.Новонукутский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rFonts w:eastAsia="SimSun"/>
          <w:sz w:val="18"/>
          <w:szCs w:val="18"/>
          <w:lang w:eastAsia="ru-RU"/>
        </w:rPr>
        <w:t>строительство автомобильной дороги до проектируемых на территории муниципального образования «Новонукутское» канализационных очистных сооружений ;</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устройство светофоров на перекрестке улица Ленина п. Новонукутский – улица    Трактовая Новонукутский;</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устройство светофоров на перекрестке улица Га</w:t>
      </w:r>
      <w:r w:rsidR="006B0BB9" w:rsidRPr="006B0BB9">
        <w:rPr>
          <w:sz w:val="18"/>
          <w:szCs w:val="18"/>
        </w:rPr>
        <w:t xml:space="preserve">гарина п. Новонукутский -     </w:t>
      </w:r>
      <w:r w:rsidRPr="006B0BB9">
        <w:rPr>
          <w:sz w:val="18"/>
          <w:szCs w:val="18"/>
        </w:rPr>
        <w:t>улица Майская п. Новонукутский;</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устройство светофоров на перекрестке улица Май</w:t>
      </w:r>
      <w:r w:rsidR="006B0BB9" w:rsidRPr="006B0BB9">
        <w:rPr>
          <w:sz w:val="18"/>
          <w:szCs w:val="18"/>
        </w:rPr>
        <w:t xml:space="preserve">ская   п. Новонукутский –      </w:t>
      </w:r>
      <w:r w:rsidRPr="006B0BB9">
        <w:rPr>
          <w:sz w:val="18"/>
          <w:szCs w:val="18"/>
        </w:rPr>
        <w:t>улица Ленина п. Новонукутский</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улицам Ербанова, Чехова, Терешковой, Трактовая п. 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улице Молодежная с. Заречный, с устройством,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улице Майская п. 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lang w:bidi="ru-RU"/>
        </w:rPr>
        <w:t>капитальный ремонт, текущий ремонт автомобильных дорог  муниципального образования «Новонукутское»;</w:t>
      </w:r>
    </w:p>
    <w:p w:rsidR="00DA2ED0" w:rsidRPr="006B0BB9" w:rsidRDefault="00DA2ED0" w:rsidP="006B0BB9">
      <w:pPr>
        <w:pStyle w:val="affb"/>
        <w:widowControl w:val="0"/>
        <w:tabs>
          <w:tab w:val="left" w:pos="993"/>
        </w:tabs>
        <w:ind w:left="0" w:firstLine="709"/>
        <w:jc w:val="both"/>
        <w:rPr>
          <w:sz w:val="18"/>
          <w:szCs w:val="18"/>
          <w:lang w:bidi="ru-RU"/>
        </w:rPr>
      </w:pPr>
      <w:r w:rsidRPr="006B0BB9">
        <w:rPr>
          <w:sz w:val="18"/>
          <w:szCs w:val="18"/>
          <w:lang w:bidi="ru-RU"/>
        </w:rPr>
        <w:t>Реконструкция автомобильных дорог муниципального образования «Новонукутское» с целью изменения категории или реорганизация движения транспорта на территории муниципального образования не планируется.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Воздушный, железнодорожный и водный транспорт на территории муниципального образования «Новонукутское» не представлен. В связи с этим, развитие транспортной инфраструктуры муниципального образования «Новонукутское» по воздушному, железнодорожному и водному транспорту не предусматривается.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Перечень мероприятий (инвестиционных проектов) по развитию транспортной инфраструктуры муниципального образования «Новонукутское» по видам транспорта представлен в Таблице 12.</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5.2. Мероприятия по развитию транспорта общего пользования, созданию транспортно-пересадочных узлов</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 целях развития транспорта общего пользования, создания транспортно-пересадочных узлов на территории муниципального образования «Новонукутское», настоящей Программой предусматривается реализация следующих мероприятий (инвестиционных проектов):</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организация на территории муниципального образования «Новонукутское» маршрутов регулярного движения транспорта общего пользования;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строительство автомобильной станции в п. Новонукутский единовременной вместимостью 25-50 мест.</w:t>
      </w:r>
    </w:p>
    <w:p w:rsidR="00DA2ED0" w:rsidRPr="006B0BB9" w:rsidRDefault="00DA2ED0" w:rsidP="006B0BB9">
      <w:pPr>
        <w:autoSpaceDE w:val="0"/>
        <w:autoSpaceDN w:val="0"/>
        <w:adjustRightInd w:val="0"/>
        <w:ind w:firstLine="709"/>
        <w:jc w:val="both"/>
        <w:rPr>
          <w:sz w:val="18"/>
          <w:szCs w:val="18"/>
        </w:rPr>
      </w:pPr>
      <w:r w:rsidRPr="006B0BB9">
        <w:rPr>
          <w:sz w:val="18"/>
          <w:szCs w:val="18"/>
        </w:rPr>
        <w:t>В последующем, после организации на территории муниципального образования «Новонукутское» маршрутов регулярного движения транспорта общего пользования транспортными компаниями, осуществляющими пассажирские перевозки на территории муниципального образования «Новонукутское", на основании исследований пассажиропотоков на территории муниципального образования, рекомендуется проводить оптимизацию парка подвижного состава транспорта общего пользования и корректировку маршрутов регулярного движения транспорта общего пользования на территории муниципального образования, с периодичностью 1 раз в 5 лет.</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Перечень мероприятий (инвестиционных проектов) по развитию транспорта общего пользования, созданию транспортно-пересадочных узлов на территории муниципального образования «Новонукутское» представлен в Таблице 12.</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5.3. Мероприятия по развитию транспортной инфраструктуры для легкового автомобильного транспорта, включая развитие единого парковочного пространства</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Хранение личных автомобилей, принадлежащих на праве собственности населению муниципального образования «Новонукутское», осуществляется на приусадебных участках, вдоль автомобильных дорог и на придомовых территориях. Хранение автомобилей организаций, учреждений и предприятий, осуществляется на соответствующих территориях организаций, учреждений и предприятий. Парковочное пространство имеется у всех объектов социальной инфраструктуры и административных зданиях хозяйствующих организаций муниципального образования. Необходимость в парковочных местах отсутствует.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Муниципальное образование «Новонукутское» полностью обеспечено автозаправочными станциями и станциями технического осмотра.</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Учитывая отсутствие необходимости в организации на территории муниципального образования «Новонукутское» дополнительного парковочного пространства и строительстве дополнительных автозаправочных станций и станций технического осмотра транспортных средств, мероприятия по развитию транспортной инфраструктуры муниципального образования «Новонукутское» для легкового автомобильного транспорта, включая развитие единого парковочного пространства, настоящей Программой не запланированы.</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5.4. Мероприятия по развитию инфраструктуры пешеходного и велосипедного передвижения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Пешеходное и велосипедное движение как средство передвижения обладает многими преимуществами с точки зрения здоровья населения и охраны окружающей среды муниципального образования «Новонукутское». Благодаря переходу от вождения транспортных средств к пешеходному или велосипедному движению возможно снизить уровень аварийности на автомобильных дорогах муниципального образования, сократить финансовые затраты на дорожные и парковочные сооружения, а также снизить степень негативного воздействия транспортных средств на окружающую среду и укрепить здоровье населения муниципального образования «Новонукутское».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Развитие инфраструктуры муниципального образования «Новонукутское» пешеходного и велосипедного движения предполагается осуществлять за счет мероприятий (инвестиционных проектов) по обустройству на территории муниципального образования тротуаров в соответствии с нормативами, пешеходных переходов, освещения участков автомобильных дорог, установления искусственных неровностей, дорожных знаков, нанесения дорожной разметки.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Мероприятия (инвестиционные проекты) по развитию инфраструктуры муниципального образования «Новонукутское» велосипедного передвижения настоящей Программой не предусмотрены.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 Перечень мероприятий (инвестиционных проектов) по развитию инфраструктуры муниципального образования «Новонукутское» пешеходного передвижения представлен в Таблице 12.</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lastRenderedPageBreak/>
        <w:t>5.5. Мероприятия по развитию инфраструктуры для грузового транспорта, транспортных средств коммунальных и дорожных служб</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Настоящая Программа предусматривает следующие организационные беззатратные мероприятия (инвестиционные проекты) по развитию инфраструктуры муниципального образования «Новонукутское» для грузового транспорта, транспортных средств коммунальных и дорожных служб:</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разработка проекта организации дорожного движения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введение правил проезда грузового транспорта на территории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оптимизация подвижного состава коммунальных и дорожных служб в соответствии с потребностями посредством заключения муниципальных контрактов на обслуживание автомобильных дорог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организация доступа подвижного состава коммунальных и дорожных служб к местам деятельности посредством организации подъезда подвижного состава коммунальных и дорожных служб и остановки запрещающих знаков для остальных видов транспорта с допускаемой, в случае возникновения необходимости, частных транспортных средств, мешающих деятельности подвижного состава коммунальных и дорожных служб.</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Перечень организационных беззатратных мероприятий (инвестиционных проектов) по развитию инфраструктуры муниципального образования «Новонукутское» для грузового транспорта, транспортных средств коммунальных и дорожных служб представлен в Таблице 12.</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 xml:space="preserve">5.6. Мероприятия по развитию сети дорог поселения </w:t>
      </w:r>
    </w:p>
    <w:p w:rsidR="00DA2ED0" w:rsidRPr="006B0BB9" w:rsidRDefault="00DA2ED0" w:rsidP="006B0BB9">
      <w:pPr>
        <w:widowControl w:val="0"/>
        <w:tabs>
          <w:tab w:val="left" w:pos="993"/>
        </w:tabs>
        <w:ind w:firstLine="851"/>
        <w:jc w:val="both"/>
        <w:rPr>
          <w:sz w:val="18"/>
          <w:szCs w:val="18"/>
          <w:lang w:bidi="ru-RU"/>
        </w:rPr>
      </w:pPr>
      <w:r w:rsidRPr="006B0BB9">
        <w:rPr>
          <w:sz w:val="18"/>
          <w:szCs w:val="18"/>
          <w:lang w:bidi="ru-RU"/>
        </w:rPr>
        <w:t>Состояние части автомобильных дорог муниципального образования «Новонукутское» с твердым покрытием неудовлетворительное. Автомобильные дороги муниципального образования «Новонукутское» подвержены влиянию природной окружающей среды, хозяйственной деятельности населения муниципального образования и постоянному воздействию транспортных средств, в результате чего меняется технико-эксплуатационное состояние автомобильных дорог муниципального образования. Вследствие данной проблемы часть автомобильных дорог муниципального образования «Новонукутское» с твердым покрытием переходит в категорию автомобильных дорог, не отвечающих нормативным требованиям по безопасности дорожного движения и остро нуждающихся в ремонте, капитальном ремонте или реконструкции. Проблема ремонта и капитального ремонта автомобильных дорог муниципального образования «Новонукутское» носит системный характер.</w:t>
      </w:r>
    </w:p>
    <w:p w:rsidR="00DA2ED0" w:rsidRPr="006B0BB9" w:rsidRDefault="00DA2ED0" w:rsidP="006B0BB9">
      <w:pPr>
        <w:widowControl w:val="0"/>
        <w:tabs>
          <w:tab w:val="left" w:pos="993"/>
        </w:tabs>
        <w:ind w:firstLine="851"/>
        <w:jc w:val="both"/>
        <w:rPr>
          <w:sz w:val="18"/>
          <w:szCs w:val="18"/>
          <w:lang w:bidi="ru-RU"/>
        </w:rPr>
      </w:pPr>
      <w:r w:rsidRPr="006B0BB9">
        <w:rPr>
          <w:sz w:val="18"/>
          <w:szCs w:val="18"/>
          <w:lang w:bidi="ru-RU"/>
        </w:rPr>
        <w:t>Инвентаризация автомобильных дорог муниципального образования «Новонукутское» показала необходимость выполнения работ по строительству, ремонту, капитальному ремонту и реконструкции автомобильных дорог муниципального образования.</w:t>
      </w:r>
    </w:p>
    <w:p w:rsidR="00DA2ED0" w:rsidRPr="006B0BB9" w:rsidRDefault="00DA2ED0" w:rsidP="006B0BB9">
      <w:pPr>
        <w:widowControl w:val="0"/>
        <w:tabs>
          <w:tab w:val="left" w:pos="993"/>
        </w:tabs>
        <w:ind w:firstLine="851"/>
        <w:jc w:val="both"/>
        <w:rPr>
          <w:sz w:val="18"/>
          <w:szCs w:val="18"/>
          <w:lang w:bidi="ru-RU"/>
        </w:rPr>
      </w:pPr>
      <w:r w:rsidRPr="006B0BB9">
        <w:rPr>
          <w:sz w:val="18"/>
          <w:szCs w:val="18"/>
          <w:lang w:bidi="ru-RU"/>
        </w:rPr>
        <w:t>В целях повышения качественного уровня улично-дорожной сети муниципального образования «Новонукутское», снижения уровня аварийности на автомобильных дорогах муниципального образования, связанной с состоянием дорожного покрытия автомобильных дорог муниципального образования и доступности к центрам тяготения, настоящей Программой предлагается реализовать следующие мероприятия (инвестиционные проекты) по развитию сети дорог муниципального образования: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улицам Ербанова, Чехова, Терешковой, Трактовая п. Новонукутский, с устройством остановочных павильонов,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улице Молодежная с. Заречный, с устройством, тротуаров, освещения;</w:t>
      </w:r>
    </w:p>
    <w:p w:rsidR="00DA2ED0" w:rsidRPr="006B0BB9" w:rsidRDefault="00DA2ED0" w:rsidP="00E249C2">
      <w:pPr>
        <w:pStyle w:val="affb"/>
        <w:numPr>
          <w:ilvl w:val="0"/>
          <w:numId w:val="4"/>
        </w:numPr>
        <w:tabs>
          <w:tab w:val="left" w:pos="210"/>
        </w:tabs>
        <w:ind w:left="567" w:firstLine="0"/>
        <w:contextualSpacing/>
        <w:rPr>
          <w:rFonts w:eastAsia="SimSun"/>
          <w:sz w:val="18"/>
          <w:szCs w:val="18"/>
          <w:lang w:eastAsia="ru-RU"/>
        </w:rPr>
      </w:pPr>
      <w:r w:rsidRPr="006B0BB9">
        <w:rPr>
          <w:sz w:val="18"/>
          <w:szCs w:val="18"/>
        </w:rPr>
        <w:t>капитальный ремонт автомобильной дороги, проходящей по улице Майская п. Новонукутский, с устройством остановочных павильонов, тротуаров, освещения;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капитальный ремонт, текущий ремонт автомобильных дорог  муниципального образования «Новонукутское» капитальный ремонт автомобильных дорог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текущий ремонт автомобильных дорог муниципального образования;</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сохранение участков улично-дорожной сети муниципального образования, показатели которых соответствуют требованиям нормативов и стандартов к эксплуатационным характеристикам автомобильных дорог соответственно их категории;</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 xml:space="preserve">строительство улично-дорожной сети муниципального образования в соответствии с Генеральным планом муниципального образования «Новонукутское» Нукутского района Иркутской области; </w:t>
      </w:r>
    </w:p>
    <w:p w:rsidR="00DA2ED0" w:rsidRPr="006B0BB9" w:rsidRDefault="00DA2ED0" w:rsidP="00E249C2">
      <w:pPr>
        <w:pStyle w:val="affb"/>
        <w:widowControl w:val="0"/>
        <w:numPr>
          <w:ilvl w:val="0"/>
          <w:numId w:val="8"/>
        </w:numPr>
        <w:tabs>
          <w:tab w:val="left" w:pos="993"/>
        </w:tabs>
        <w:ind w:left="0" w:firstLine="709"/>
        <w:contextualSpacing/>
        <w:jc w:val="both"/>
        <w:rPr>
          <w:sz w:val="18"/>
          <w:szCs w:val="18"/>
          <w:lang w:bidi="ru-RU"/>
        </w:rPr>
      </w:pPr>
      <w:r w:rsidRPr="006B0BB9">
        <w:rPr>
          <w:sz w:val="18"/>
          <w:szCs w:val="18"/>
          <w:lang w:bidi="ru-RU"/>
        </w:rPr>
        <w:t>разработка, утверждение и внедрение проекта безопасности дорожного движения на территории муниципального образования.</w:t>
      </w:r>
    </w:p>
    <w:p w:rsidR="00DA2ED0" w:rsidRPr="006B0BB9" w:rsidRDefault="00DA2ED0" w:rsidP="006B0BB9">
      <w:pPr>
        <w:widowControl w:val="0"/>
        <w:tabs>
          <w:tab w:val="left" w:pos="993"/>
        </w:tabs>
        <w:ind w:firstLine="851"/>
        <w:jc w:val="both"/>
        <w:rPr>
          <w:lang w:bidi="ru-RU"/>
        </w:rPr>
      </w:pPr>
      <w:r w:rsidRPr="006B0BB9">
        <w:rPr>
          <w:sz w:val="18"/>
          <w:szCs w:val="18"/>
          <w:lang w:bidi="ru-RU"/>
        </w:rPr>
        <w:t>Перечень мероприятий (инвестиционных проектов) по развитию сети дорог муниципального образования «Новонукутское» представлен в Таблице 12</w:t>
      </w:r>
      <w:r w:rsidRPr="006B0BB9">
        <w:rPr>
          <w:lang w:bidi="ru-RU"/>
        </w:rPr>
        <w:t>.</w:t>
      </w:r>
    </w:p>
    <w:p w:rsidR="00DA2ED0" w:rsidRPr="006B0BB9" w:rsidRDefault="00DA2ED0" w:rsidP="006B0BB9">
      <w:pPr>
        <w:jc w:val="right"/>
        <w:rPr>
          <w:sz w:val="18"/>
          <w:szCs w:val="18"/>
          <w:lang w:bidi="ru-RU"/>
        </w:rPr>
      </w:pPr>
      <w:r w:rsidRPr="006B0BB9">
        <w:rPr>
          <w:sz w:val="18"/>
          <w:szCs w:val="18"/>
          <w:lang w:bidi="ru-RU"/>
        </w:rPr>
        <w:t>Таблица 12</w:t>
      </w:r>
    </w:p>
    <w:p w:rsidR="00DA2ED0" w:rsidRPr="006B0BB9" w:rsidRDefault="00DA2ED0" w:rsidP="006B0BB9">
      <w:pPr>
        <w:jc w:val="center"/>
        <w:rPr>
          <w:sz w:val="18"/>
          <w:szCs w:val="18"/>
          <w:lang w:bidi="ru-RU"/>
        </w:rPr>
      </w:pPr>
      <w:r w:rsidRPr="006B0BB9">
        <w:rPr>
          <w:sz w:val="18"/>
          <w:szCs w:val="18"/>
          <w:lang w:bidi="ru-RU"/>
        </w:rPr>
        <w:t>Перечень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6B0BB9">
      <w:pPr>
        <w:jc w:val="center"/>
        <w:rPr>
          <w:sz w:val="18"/>
          <w:szCs w:val="18"/>
          <w:lang w:bidi="ru-RU"/>
        </w:rPr>
      </w:pPr>
    </w:p>
    <w:tbl>
      <w:tblPr>
        <w:tblW w:w="118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16"/>
        <w:gridCol w:w="1701"/>
        <w:gridCol w:w="708"/>
        <w:gridCol w:w="709"/>
        <w:gridCol w:w="709"/>
        <w:gridCol w:w="709"/>
        <w:gridCol w:w="708"/>
        <w:gridCol w:w="709"/>
        <w:gridCol w:w="709"/>
        <w:gridCol w:w="708"/>
        <w:gridCol w:w="709"/>
        <w:gridCol w:w="709"/>
        <w:gridCol w:w="709"/>
      </w:tblGrid>
      <w:tr w:rsidR="00DA2ED0" w:rsidRPr="006B0BB9" w:rsidTr="00EC459C">
        <w:trPr>
          <w:trHeight w:val="547"/>
          <w:tblHeader/>
        </w:trPr>
        <w:tc>
          <w:tcPr>
            <w:tcW w:w="566" w:type="dxa"/>
            <w:vMerge w:val="restart"/>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 п/п</w:t>
            </w:r>
          </w:p>
        </w:tc>
        <w:tc>
          <w:tcPr>
            <w:tcW w:w="1816" w:type="dxa"/>
            <w:vMerge w:val="restart"/>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Наименование мероприятия (инвестиционного проекта)</w:t>
            </w:r>
          </w:p>
        </w:tc>
        <w:tc>
          <w:tcPr>
            <w:tcW w:w="1701" w:type="dxa"/>
            <w:vMerge w:val="restart"/>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Цель мероприятия (инвестиционного проекта)</w:t>
            </w:r>
          </w:p>
        </w:tc>
        <w:tc>
          <w:tcPr>
            <w:tcW w:w="7796" w:type="dxa"/>
            <w:gridSpan w:val="11"/>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Сроки реализации мероприятия (инвестиционного проекта)</w:t>
            </w:r>
          </w:p>
        </w:tc>
      </w:tr>
      <w:tr w:rsidR="00DA2ED0" w:rsidRPr="006B0BB9" w:rsidTr="00EC459C">
        <w:trPr>
          <w:trHeight w:val="547"/>
          <w:tblHeader/>
        </w:trPr>
        <w:tc>
          <w:tcPr>
            <w:tcW w:w="566" w:type="dxa"/>
            <w:vMerge/>
            <w:shd w:val="clear" w:color="auto" w:fill="auto"/>
            <w:vAlign w:val="center"/>
          </w:tcPr>
          <w:p w:rsidR="00DA2ED0" w:rsidRPr="006B0BB9" w:rsidRDefault="00DA2ED0" w:rsidP="006B0BB9">
            <w:pPr>
              <w:jc w:val="center"/>
              <w:rPr>
                <w:b/>
                <w:sz w:val="18"/>
                <w:szCs w:val="18"/>
                <w:lang w:bidi="ru-RU"/>
              </w:rPr>
            </w:pPr>
          </w:p>
        </w:tc>
        <w:tc>
          <w:tcPr>
            <w:tcW w:w="1816" w:type="dxa"/>
            <w:vMerge/>
            <w:shd w:val="clear" w:color="auto" w:fill="auto"/>
            <w:vAlign w:val="center"/>
          </w:tcPr>
          <w:p w:rsidR="00DA2ED0" w:rsidRPr="006B0BB9" w:rsidRDefault="00DA2ED0" w:rsidP="006B0BB9">
            <w:pPr>
              <w:jc w:val="center"/>
              <w:rPr>
                <w:b/>
                <w:sz w:val="18"/>
                <w:szCs w:val="18"/>
                <w:lang w:bidi="ru-RU"/>
              </w:rPr>
            </w:pPr>
          </w:p>
        </w:tc>
        <w:tc>
          <w:tcPr>
            <w:tcW w:w="1701" w:type="dxa"/>
            <w:vMerge/>
            <w:shd w:val="clear" w:color="auto" w:fill="auto"/>
            <w:vAlign w:val="center"/>
          </w:tcPr>
          <w:p w:rsidR="00DA2ED0" w:rsidRPr="006B0BB9" w:rsidRDefault="00DA2ED0" w:rsidP="006B0BB9">
            <w:pPr>
              <w:jc w:val="center"/>
              <w:rPr>
                <w:b/>
                <w:sz w:val="18"/>
                <w:szCs w:val="18"/>
                <w:lang w:bidi="ru-RU"/>
              </w:rPr>
            </w:pPr>
          </w:p>
        </w:tc>
        <w:tc>
          <w:tcPr>
            <w:tcW w:w="708"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2020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2021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2022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2023 год</w:t>
            </w:r>
          </w:p>
        </w:tc>
        <w:tc>
          <w:tcPr>
            <w:tcW w:w="708"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2024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2025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2026 год</w:t>
            </w:r>
          </w:p>
        </w:tc>
        <w:tc>
          <w:tcPr>
            <w:tcW w:w="708"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2027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2028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2029 год</w:t>
            </w:r>
          </w:p>
        </w:tc>
        <w:tc>
          <w:tcPr>
            <w:tcW w:w="709"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2030 год</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1</w:t>
            </w:r>
          </w:p>
        </w:tc>
        <w:tc>
          <w:tcPr>
            <w:tcW w:w="11313" w:type="dxa"/>
            <w:gridSpan w:val="13"/>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Мероприятия (инвестиционные проекты) по развитию транспортной инфраструктуры по видам транспорта</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Улично-дорожная сеть муниципального образования «Новонукутское»</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Автомобильный транспорт</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1.1</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Строительство автомобильной дороги от </w:t>
            </w:r>
            <w:r w:rsidRPr="006B0BB9">
              <w:rPr>
                <w:sz w:val="18"/>
                <w:szCs w:val="18"/>
                <w:lang w:bidi="ru-RU"/>
              </w:rPr>
              <w:lastRenderedPageBreak/>
              <w:t>с.Заречный до улицы Ленина с устройством остановочных павильонов, тротуаров, освещения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 xml:space="preserve">Развитие перспективной сети </w:t>
            </w:r>
            <w:r w:rsidRPr="006B0BB9">
              <w:rPr>
                <w:sz w:val="18"/>
                <w:szCs w:val="18"/>
                <w:lang w:bidi="ru-RU"/>
              </w:rPr>
              <w:lastRenderedPageBreak/>
              <w:t>автомобильных дорог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val="en-US"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1.2</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Строительство автомобильной дороги до проектируемых канализационных очистных сооружений протяженностью</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Развитие перспективной сети автомобильных дорог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1.3</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rPr>
              <w:t>Устройство светофоров на перекрестке улица Ленина                             п. Новонукутский - улица Трактовая              п. Новонукутский</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1.4</w:t>
            </w:r>
          </w:p>
        </w:tc>
        <w:tc>
          <w:tcPr>
            <w:tcW w:w="1816" w:type="dxa"/>
            <w:shd w:val="clear" w:color="auto" w:fill="auto"/>
            <w:vAlign w:val="center"/>
          </w:tcPr>
          <w:p w:rsidR="00DA2ED0" w:rsidRPr="006B0BB9" w:rsidRDefault="00DA2ED0" w:rsidP="006B0BB9">
            <w:pPr>
              <w:jc w:val="center"/>
              <w:rPr>
                <w:sz w:val="18"/>
                <w:szCs w:val="18"/>
              </w:rPr>
            </w:pPr>
            <w:r w:rsidRPr="006B0BB9">
              <w:rPr>
                <w:sz w:val="18"/>
                <w:szCs w:val="18"/>
              </w:rPr>
              <w:t>Устройство светофоров на перекрестке улица Гагарина                             п. Новонукутский – улица Майская              п. Новонукутский</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1.5</w:t>
            </w:r>
          </w:p>
        </w:tc>
        <w:tc>
          <w:tcPr>
            <w:tcW w:w="1816" w:type="dxa"/>
            <w:shd w:val="clear" w:color="auto" w:fill="auto"/>
            <w:vAlign w:val="center"/>
          </w:tcPr>
          <w:p w:rsidR="00DA2ED0" w:rsidRPr="006B0BB9" w:rsidRDefault="00DA2ED0" w:rsidP="006B0BB9">
            <w:pPr>
              <w:jc w:val="center"/>
              <w:rPr>
                <w:sz w:val="18"/>
                <w:szCs w:val="18"/>
              </w:rPr>
            </w:pPr>
            <w:r w:rsidRPr="006B0BB9">
              <w:rPr>
                <w:sz w:val="18"/>
                <w:szCs w:val="18"/>
              </w:rPr>
              <w:t>Устройство светофоров на перекрестке улица Ленина                             п. Новонукутский – улица Майская              п. Новонукутский</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Улично-дорожная сеть муниципального образования «Новонукутское»</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1.6</w:t>
            </w:r>
          </w:p>
        </w:tc>
        <w:tc>
          <w:tcPr>
            <w:tcW w:w="1816" w:type="dxa"/>
            <w:shd w:val="clear" w:color="auto" w:fill="auto"/>
            <w:vAlign w:val="center"/>
          </w:tcPr>
          <w:p w:rsidR="00DA2ED0" w:rsidRPr="006B0BB9" w:rsidRDefault="00DA2ED0" w:rsidP="006B0BB9">
            <w:pPr>
              <w:jc w:val="center"/>
              <w:rPr>
                <w:sz w:val="18"/>
                <w:szCs w:val="18"/>
                <w:highlight w:val="yellow"/>
                <w:lang w:bidi="ru-RU"/>
              </w:rPr>
            </w:pPr>
            <w:r w:rsidRPr="006B0BB9">
              <w:rPr>
                <w:sz w:val="18"/>
                <w:szCs w:val="18"/>
                <w:lang w:bidi="ru-RU"/>
              </w:rPr>
              <w:t>Разработка проекта организации дорожного движения на территории муниципального образования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1.7</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Создание предупреждающей системы для населения муниципального образования о негативных последствиях нарушений в сфере дорожного движения </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2</w:t>
            </w:r>
          </w:p>
        </w:tc>
        <w:tc>
          <w:tcPr>
            <w:tcW w:w="11313" w:type="dxa"/>
            <w:gridSpan w:val="13"/>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Мероприятия (инвестиционные проекты) по развитию транспорта общего пользования, созданию транспортно-пересадочных узлов</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Улично-дорожная сеть муниципального образования «Новонукутское»</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2.1</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Строительство автомобильной станции в п. </w:t>
            </w:r>
            <w:r w:rsidRPr="006B0BB9">
              <w:rPr>
                <w:sz w:val="18"/>
                <w:szCs w:val="18"/>
                <w:lang w:bidi="ru-RU"/>
              </w:rPr>
              <w:lastRenderedPageBreak/>
              <w:t>Новонукутский единовременной вместимостью 25-50 мест</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 xml:space="preserve">Удовлетворение потребностей населения </w:t>
            </w:r>
            <w:r w:rsidRPr="006B0BB9">
              <w:rPr>
                <w:sz w:val="18"/>
                <w:szCs w:val="18"/>
                <w:lang w:bidi="ru-RU"/>
              </w:rPr>
              <w:lastRenderedPageBreak/>
              <w:t>муниципального образования «Новонукутское» и повышение качества оказания услуг в области пассажироперевозок</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lastRenderedPageBreak/>
              <w:t>3</w:t>
            </w:r>
          </w:p>
        </w:tc>
        <w:tc>
          <w:tcPr>
            <w:tcW w:w="11313" w:type="dxa"/>
            <w:gridSpan w:val="13"/>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Мероприятия (инвестиционные проекты) по развитию транспортной инфраструктуры для легкового автомобильного транспорта,</w:t>
            </w:r>
          </w:p>
          <w:p w:rsidR="00DA2ED0" w:rsidRPr="006B0BB9" w:rsidRDefault="00DA2ED0" w:rsidP="006B0BB9">
            <w:pPr>
              <w:jc w:val="center"/>
              <w:rPr>
                <w:b/>
                <w:sz w:val="18"/>
                <w:szCs w:val="18"/>
                <w:lang w:bidi="ru-RU"/>
              </w:rPr>
            </w:pPr>
            <w:r w:rsidRPr="006B0BB9">
              <w:rPr>
                <w:b/>
                <w:sz w:val="18"/>
                <w:szCs w:val="18"/>
                <w:lang w:bidi="ru-RU"/>
              </w:rPr>
              <w:t>включая развитие единого парковочного пространства</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Улично-дорожная сеть муниципального образования «Новонукутское»</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3.1</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Нанесение дорожной разметки на парковочных местах, организованных на территории муниципального образования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Развитие единого парковочного пространства на территории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4</w:t>
            </w:r>
          </w:p>
        </w:tc>
        <w:tc>
          <w:tcPr>
            <w:tcW w:w="11313" w:type="dxa"/>
            <w:gridSpan w:val="13"/>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Мероприятия (инвестиционные проекты) по развитию инфраструктуры пешеходного и велосипедного передвижения</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Улично-дорожная сеть муниципального образования «Новонукутское»</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4.1</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Организация системы пешеходных направлений и зон на территории муниципального образования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Снижение уровня аварийности на автомобильных дорогах муниципального образования «Новонукутское», укрепление здоровья населения</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5</w:t>
            </w:r>
          </w:p>
        </w:tc>
        <w:tc>
          <w:tcPr>
            <w:tcW w:w="11313" w:type="dxa"/>
            <w:gridSpan w:val="13"/>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Мероприятия (инвестиционные проекты) по развитию инфраструктуры для грузового транспорта,</w:t>
            </w:r>
          </w:p>
          <w:p w:rsidR="00DA2ED0" w:rsidRPr="006B0BB9" w:rsidRDefault="00DA2ED0" w:rsidP="006B0BB9">
            <w:pPr>
              <w:jc w:val="center"/>
              <w:rPr>
                <w:b/>
                <w:sz w:val="18"/>
                <w:szCs w:val="18"/>
                <w:lang w:bidi="ru-RU"/>
              </w:rPr>
            </w:pPr>
            <w:r w:rsidRPr="006B0BB9">
              <w:rPr>
                <w:b/>
                <w:sz w:val="18"/>
                <w:szCs w:val="18"/>
                <w:lang w:bidi="ru-RU"/>
              </w:rPr>
              <w:t>транспортных средств коммунальных и дорожных служб</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Улично-дорожная сеть муниципального образования «Новонукутское»</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5.1</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Введение правил проезда грузового транспорта на территории муниципального образования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сохранности автомобильных дорог муниципального образования «Новонукутское» и соответствие их эксплуатационных характеристик нормативным требованиям</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5.2</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Оптимизация подвижного состава коммунальных и дорожных служб муниципального образования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деятельности подвижного состава коммунальных и дорожных служб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5.3</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Организация доступа подвижного состава коммунальных и дорожных служб муниципального образования к местам деятельности</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деятельности подвижного состава коммунальных и дорожных служб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lastRenderedPageBreak/>
              <w:t>6</w:t>
            </w:r>
          </w:p>
        </w:tc>
        <w:tc>
          <w:tcPr>
            <w:tcW w:w="11313" w:type="dxa"/>
            <w:gridSpan w:val="13"/>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Мероприятия (инвестиционные проекты) по развитию сети дорог поселения</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b/>
                <w:sz w:val="18"/>
                <w:szCs w:val="18"/>
                <w:lang w:bidi="ru-RU"/>
              </w:rPr>
            </w:pPr>
            <w:r w:rsidRPr="006B0BB9">
              <w:rPr>
                <w:b/>
                <w:sz w:val="18"/>
                <w:szCs w:val="18"/>
                <w:lang w:bidi="ru-RU"/>
              </w:rPr>
              <w:t xml:space="preserve">Улично-дорожная сеть муниципального образования «Новонукутское» </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6.1</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rPr>
              <w:t>Капитальный ремонт автомобильной дороги, проходящей по улицам Ербанова, Чехова, Терешковой, Трактовая с устройством остановочных павильонов, тротуаров, освещения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п. Новонукутский муниципального образования «Новонукутское», снижение уровня аварийности на автомобильных дорогах п. Новонукутский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6.2</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rPr>
              <w:t>Капитальный ремонт автомобильной дороги, проходящей по улице Молодежная с.Заречный с устройством тротуаров, освещения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 Заречный муниципального образования «Новонукутское», снижение уровня аварийности на автомобильных муниципального образования</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6.3</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rPr>
              <w:t>Капитальный ремонт автомобильной дороги, проходящей по улице Майская п. Новонукутский, с устройством остановочных павильонов, тротуаров, освещения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п. Новонукутский муниципального образования «Новонукутское», снижение уровня аварийности на автомобильных дорогах муниципального образования</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11879" w:type="dxa"/>
            <w:gridSpan w:val="14"/>
            <w:shd w:val="clear" w:color="auto" w:fill="auto"/>
            <w:vAlign w:val="center"/>
          </w:tcPr>
          <w:p w:rsidR="00DA2ED0" w:rsidRPr="006B0BB9" w:rsidRDefault="00DA2ED0" w:rsidP="006B0BB9">
            <w:pPr>
              <w:jc w:val="center"/>
              <w:rPr>
                <w:sz w:val="18"/>
                <w:szCs w:val="18"/>
                <w:lang w:bidi="ru-RU"/>
              </w:rPr>
            </w:pPr>
            <w:r w:rsidRPr="006B0BB9">
              <w:rPr>
                <w:b/>
                <w:sz w:val="18"/>
                <w:szCs w:val="18"/>
                <w:lang w:bidi="ru-RU"/>
              </w:rPr>
              <w:t>Улично-дорожная сеть Заларинского муниципального образования</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6.4</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Капитальный ремонт, текущий ремонт автомобильных дорог муниципального образования</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муниципального образования «Новонукутское», снижение уровня аварийности на автомобильных дорогах муниципального образования «Новонукутское»</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r w:rsidR="00DA2ED0" w:rsidRPr="006B0BB9" w:rsidTr="00EC459C">
        <w:trPr>
          <w:trHeight w:val="60"/>
        </w:trPr>
        <w:tc>
          <w:tcPr>
            <w:tcW w:w="56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6.5</w:t>
            </w:r>
          </w:p>
        </w:tc>
        <w:tc>
          <w:tcPr>
            <w:tcW w:w="1816"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Сохранение участков улично-дорожной сети муниципального </w:t>
            </w:r>
            <w:r w:rsidRPr="006B0BB9">
              <w:rPr>
                <w:sz w:val="18"/>
                <w:szCs w:val="18"/>
                <w:lang w:bidi="ru-RU"/>
              </w:rPr>
              <w:lastRenderedPageBreak/>
              <w:t>образования, показатели которых соответствуют требованиям нормативов и стандартов к эксплуатационным характеристикам автомобильных дорог соответственно их категории</w:t>
            </w:r>
          </w:p>
        </w:tc>
        <w:tc>
          <w:tcPr>
            <w:tcW w:w="1701"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 xml:space="preserve">Повышение качественного уровня улично-дорожной сети </w:t>
            </w:r>
            <w:r w:rsidRPr="006B0BB9">
              <w:rPr>
                <w:sz w:val="18"/>
                <w:szCs w:val="18"/>
                <w:lang w:bidi="ru-RU"/>
              </w:rPr>
              <w:lastRenderedPageBreak/>
              <w:t>муниципального образования «Новонукутское», снижение уровня аварийности на автомобильных дорогах муниципального образования</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c>
          <w:tcPr>
            <w:tcW w:w="709"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w:t>
            </w:r>
          </w:p>
        </w:tc>
      </w:tr>
    </w:tbl>
    <w:p w:rsidR="00DA2ED0" w:rsidRPr="006B0BB9" w:rsidRDefault="00DA2ED0" w:rsidP="006B0BB9">
      <w:pPr>
        <w:widowControl w:val="0"/>
        <w:tabs>
          <w:tab w:val="left" w:pos="993"/>
        </w:tabs>
        <w:jc w:val="center"/>
        <w:rPr>
          <w:b/>
          <w:sz w:val="18"/>
          <w:szCs w:val="18"/>
          <w:lang w:bidi="ru-RU"/>
        </w:rPr>
      </w:pPr>
      <w:r w:rsidRPr="006B0BB9">
        <w:rPr>
          <w:b/>
          <w:sz w:val="18"/>
          <w:szCs w:val="18"/>
          <w:lang w:bidi="ru-RU"/>
        </w:rPr>
        <w:lastRenderedPageBreak/>
        <w:t>РАЗДЕЛ 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ПРЕДЛАГАЕМОГО К РЕАЛИЗАЦИИ ВАРИАНТА РАЗВИТИЯ ТРАНСПОРТНОЙ ИНФРАСТРУКТУРЫ МУНИЦИПАЛЬНОГО ОБРАЗОВАНИЯ «НОВОНУКУТСКОЕ»</w:t>
      </w:r>
    </w:p>
    <w:p w:rsidR="00DA2ED0" w:rsidRPr="006B0BB9" w:rsidRDefault="00DA2ED0" w:rsidP="006B0BB9">
      <w:pPr>
        <w:jc w:val="both"/>
        <w:rPr>
          <w:sz w:val="18"/>
          <w:szCs w:val="18"/>
          <w:lang w:bidi="ru-RU"/>
        </w:rPr>
      </w:pPr>
      <w:r w:rsidRPr="006B0BB9">
        <w:rPr>
          <w:b/>
          <w:sz w:val="18"/>
          <w:szCs w:val="18"/>
          <w:lang w:bidi="ru-RU"/>
        </w:rPr>
        <w:tab/>
      </w:r>
      <w:r w:rsidRPr="006B0BB9">
        <w:rPr>
          <w:sz w:val="18"/>
          <w:szCs w:val="18"/>
          <w:lang w:bidi="ru-RU"/>
        </w:rPr>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муниципального образования «Новонукутское» предлагаемого к реализации варианта развития транспортной инфраструктуры муниципального образования «Новонукутское»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Данные в Программе мероприятия (инвестиционные проекты) по проектированию, строительству, реконструкции объектов транспортной инфраструктуры муниципального образования «Новонукутское» предполагается реализовывать с участием бюджетов всех уровней. Задачами органов местного самоуправления муниципального образования «Новонукутское» в данной области являются проведение организационных мероприятий по обеспечению взаимодействия органов государственной власти и органов местного самоуправления муниципального образования «Новонукутское», подготовка инициативных предложений для органов государственной власти МО «Нукутский район» и органов государственной власти Иркутской области по развитию транспортной инфраструктуры муниципального образования «Новонукутское» в рамках реализации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При разработке плана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также необходимо учитывать различные источники финансирования данных мероприятий (инвестиционных проектов), в том числе финансирование из бюджетов различных уровней.</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Финансирование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планируется осуществлять за счет средств бюджета Иркутской области, бюджета муниципального образования «Новонукутское».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Объемы и источники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носят прогнозный характер и не являются обязательными для исполнения. Финансирование за счет средств бюджета муниципального образования «Новонукутское» осуществляется в пределах ассигнований на очередной финансовый год.</w:t>
      </w:r>
    </w:p>
    <w:p w:rsidR="00DA2ED0" w:rsidRPr="006B0BB9" w:rsidRDefault="00DA2ED0" w:rsidP="006B0BB9">
      <w:pPr>
        <w:tabs>
          <w:tab w:val="left" w:pos="320"/>
        </w:tabs>
        <w:ind w:firstLine="36"/>
        <w:jc w:val="both"/>
        <w:rPr>
          <w:rFonts w:eastAsia="SimSun"/>
          <w:sz w:val="18"/>
          <w:szCs w:val="18"/>
          <w:lang w:bidi="ru-RU"/>
        </w:rPr>
      </w:pPr>
      <w:r w:rsidRPr="006B0BB9">
        <w:rPr>
          <w:sz w:val="18"/>
          <w:szCs w:val="18"/>
          <w:lang w:bidi="ru-RU"/>
        </w:rPr>
        <w:t xml:space="preserve">Общий объем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составляет </w:t>
      </w:r>
      <w:r w:rsidRPr="006B0BB9">
        <w:rPr>
          <w:rFonts w:eastAsia="SimSun"/>
          <w:sz w:val="18"/>
          <w:szCs w:val="18"/>
          <w:lang w:bidi="ru-RU"/>
        </w:rPr>
        <w:t>234385 тысяч рублей, в том числе по годам:</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2020 год - 32584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2021 год - 42603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2022 год - 42014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2023 год - 97773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2024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2025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2026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2027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2028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2029 год - 2773 тысяч рублей;</w:t>
      </w:r>
    </w:p>
    <w:p w:rsidR="00DA2ED0" w:rsidRPr="006B0BB9" w:rsidRDefault="00DA2ED0" w:rsidP="00E249C2">
      <w:pPr>
        <w:pStyle w:val="affb"/>
        <w:numPr>
          <w:ilvl w:val="0"/>
          <w:numId w:val="4"/>
        </w:numPr>
        <w:tabs>
          <w:tab w:val="left" w:pos="210"/>
          <w:tab w:val="left" w:pos="320"/>
          <w:tab w:val="left" w:pos="993"/>
        </w:tabs>
        <w:ind w:left="0" w:firstLine="709"/>
        <w:contextualSpacing/>
        <w:jc w:val="both"/>
        <w:rPr>
          <w:rFonts w:eastAsia="SimSun"/>
          <w:sz w:val="18"/>
          <w:szCs w:val="18"/>
          <w:lang w:eastAsia="ru-RU" w:bidi="ru-RU"/>
        </w:rPr>
      </w:pPr>
      <w:r w:rsidRPr="006B0BB9">
        <w:rPr>
          <w:rFonts w:eastAsia="SimSun"/>
          <w:sz w:val="18"/>
          <w:szCs w:val="18"/>
          <w:lang w:eastAsia="ru-RU" w:bidi="ru-RU"/>
        </w:rPr>
        <w:t>2030 год - 2773 тысяч рублей;</w:t>
      </w:r>
    </w:p>
    <w:p w:rsidR="00DA2ED0" w:rsidRPr="006B0BB9" w:rsidRDefault="00DA2ED0" w:rsidP="006B0BB9">
      <w:pPr>
        <w:tabs>
          <w:tab w:val="left" w:pos="320"/>
          <w:tab w:val="left" w:pos="993"/>
        </w:tabs>
        <w:ind w:firstLine="709"/>
        <w:jc w:val="both"/>
        <w:rPr>
          <w:rFonts w:eastAsia="SimSun"/>
          <w:sz w:val="18"/>
          <w:szCs w:val="18"/>
          <w:lang w:bidi="ru-RU"/>
        </w:rPr>
      </w:pPr>
      <w:r w:rsidRPr="006B0BB9">
        <w:rPr>
          <w:rFonts w:eastAsia="SimSun"/>
          <w:sz w:val="18"/>
          <w:szCs w:val="18"/>
          <w:lang w:bidi="ru-RU"/>
        </w:rPr>
        <w:t>в том числе по уровням бюджета:</w:t>
      </w:r>
    </w:p>
    <w:p w:rsidR="00DA2ED0" w:rsidRPr="006B0BB9" w:rsidRDefault="00DA2ED0" w:rsidP="006B0BB9">
      <w:pPr>
        <w:pStyle w:val="affb"/>
        <w:tabs>
          <w:tab w:val="left" w:pos="210"/>
          <w:tab w:val="left" w:pos="993"/>
        </w:tabs>
        <w:ind w:left="709"/>
        <w:jc w:val="both"/>
        <w:rPr>
          <w:rFonts w:eastAsia="SimSun"/>
          <w:sz w:val="18"/>
          <w:szCs w:val="18"/>
          <w:lang w:eastAsia="ru-RU" w:bidi="ru-RU"/>
        </w:rPr>
      </w:pPr>
      <w:r w:rsidRPr="006B0BB9">
        <w:rPr>
          <w:rFonts w:eastAsia="SimSun"/>
          <w:sz w:val="18"/>
          <w:szCs w:val="18"/>
          <w:lang w:eastAsia="ru-RU" w:bidi="ru-RU"/>
        </w:rPr>
        <w:t>бюджет муниципального образования «Новонукутское» - 30144 тысяч рублей;</w:t>
      </w:r>
    </w:p>
    <w:p w:rsidR="00DA2ED0" w:rsidRPr="006B0BB9" w:rsidRDefault="00DA2ED0" w:rsidP="006B0BB9">
      <w:pPr>
        <w:tabs>
          <w:tab w:val="left" w:pos="993"/>
        </w:tabs>
        <w:ind w:firstLine="709"/>
        <w:rPr>
          <w:sz w:val="18"/>
          <w:szCs w:val="18"/>
        </w:rPr>
      </w:pPr>
      <w:r w:rsidRPr="006B0BB9">
        <w:rPr>
          <w:rFonts w:eastAsia="SimSun"/>
          <w:sz w:val="18"/>
          <w:szCs w:val="18"/>
          <w:lang w:bidi="ru-RU"/>
        </w:rPr>
        <w:t>бюджет Иркутской области - 204241 тысяч рублей.</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Финансовое обеспечение реализации настоящей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реализации настоящей Программы, подлежит ежегодному уточнению в рамках бюджетного цикла. Список мероприятий (инвестиционных проектов) на конкретном объекте транспортной инфраструктуры муниципального образования «Новонукутское» детализируется </w:t>
      </w:r>
      <w:r w:rsidRPr="006B0BB9">
        <w:rPr>
          <w:sz w:val="18"/>
          <w:szCs w:val="18"/>
          <w:lang w:bidi="ru-RU"/>
        </w:rPr>
        <w:lastRenderedPageBreak/>
        <w:t>после разработки проектно-сметной документации.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Реализация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планируется осуществляться на основе государственных (муниципальных) контрактов (договоров), заключаемых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Объемы и источники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предлагаемого к реализации варианта развития транспортной инфраструктуры муниципального образования «Новонукутское» представлены в Таблице 13.</w:t>
      </w:r>
    </w:p>
    <w:p w:rsidR="00DA2ED0" w:rsidRPr="006B0BB9" w:rsidRDefault="00DA2ED0" w:rsidP="006B0BB9">
      <w:pPr>
        <w:widowControl w:val="0"/>
        <w:tabs>
          <w:tab w:val="left" w:pos="993"/>
        </w:tabs>
        <w:jc w:val="right"/>
        <w:rPr>
          <w:sz w:val="18"/>
          <w:szCs w:val="18"/>
          <w:lang w:bidi="ru-RU"/>
        </w:rPr>
      </w:pPr>
      <w:r w:rsidRPr="006B0BB9">
        <w:rPr>
          <w:sz w:val="18"/>
          <w:szCs w:val="18"/>
          <w:lang w:bidi="ru-RU"/>
        </w:rPr>
        <w:t>Таблица 13</w:t>
      </w:r>
    </w:p>
    <w:p w:rsidR="00DA2ED0" w:rsidRPr="006B0BB9" w:rsidRDefault="00DA2ED0" w:rsidP="006B0BB9">
      <w:pPr>
        <w:widowControl w:val="0"/>
        <w:tabs>
          <w:tab w:val="left" w:pos="993"/>
        </w:tabs>
        <w:jc w:val="center"/>
        <w:rPr>
          <w:sz w:val="18"/>
          <w:szCs w:val="18"/>
          <w:lang w:bidi="ru-RU"/>
        </w:rPr>
      </w:pPr>
      <w:r w:rsidRPr="006B0BB9">
        <w:rPr>
          <w:sz w:val="18"/>
          <w:szCs w:val="18"/>
          <w:lang w:bidi="ru-RU"/>
        </w:rPr>
        <w:t>Объемы и источники финансирования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предлагаемого к реализации варианта развития транспортной инфраструктуры муниципального образования «Новонукутское»</w:t>
      </w:r>
    </w:p>
    <w:tbl>
      <w:tblPr>
        <w:tblW w:w="113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15"/>
        <w:gridCol w:w="1418"/>
        <w:gridCol w:w="1417"/>
        <w:gridCol w:w="1134"/>
        <w:gridCol w:w="1276"/>
        <w:gridCol w:w="1276"/>
        <w:gridCol w:w="1134"/>
        <w:gridCol w:w="1275"/>
      </w:tblGrid>
      <w:tr w:rsidR="00DA2ED0" w:rsidRPr="006B0BB9" w:rsidTr="00EC459C">
        <w:trPr>
          <w:tblHeader/>
        </w:trPr>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 п/п</w:t>
            </w:r>
          </w:p>
        </w:tc>
        <w:tc>
          <w:tcPr>
            <w:tcW w:w="181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Наименование мероприятия (инвестиционного проекта)</w:t>
            </w:r>
          </w:p>
        </w:tc>
        <w:tc>
          <w:tcPr>
            <w:tcW w:w="1418"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Цель Программы</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Задачи Программы</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Вид транспорта</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Наименование улично-дорожной сети</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Источник финансирования</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Сроки реализации мероприятия (инвестиционного проекта)</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Укрупненная оценка необходимых инвестиций, тыс. рублей</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w:t>
            </w:r>
          </w:p>
        </w:tc>
        <w:tc>
          <w:tcPr>
            <w:tcW w:w="10745" w:type="dxa"/>
            <w:gridSpan w:val="8"/>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Мероприятия (инвестиционные проекты) по развитию транспортной инфраструктуры по видам транспорта</w:t>
            </w:r>
          </w:p>
        </w:tc>
      </w:tr>
      <w:tr w:rsidR="00DA2ED0" w:rsidRPr="006B0BB9" w:rsidTr="00EC459C">
        <w:tc>
          <w:tcPr>
            <w:tcW w:w="11312" w:type="dxa"/>
            <w:gridSpan w:val="9"/>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 транспорт</w:t>
            </w:r>
          </w:p>
        </w:tc>
      </w:tr>
      <w:tr w:rsidR="00DA2ED0" w:rsidRPr="006B0BB9" w:rsidTr="00EC459C">
        <w:trPr>
          <w:trHeight w:val="1322"/>
        </w:trPr>
        <w:tc>
          <w:tcPr>
            <w:tcW w:w="567"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1.1</w:t>
            </w:r>
          </w:p>
        </w:tc>
        <w:tc>
          <w:tcPr>
            <w:tcW w:w="1815" w:type="dxa"/>
            <w:vMerge w:val="restart"/>
            <w:shd w:val="clear" w:color="auto" w:fill="auto"/>
            <w:vAlign w:val="center"/>
          </w:tcPr>
          <w:p w:rsidR="00DA2ED0" w:rsidRPr="006B0BB9" w:rsidRDefault="00DA2ED0" w:rsidP="006B0BB9">
            <w:pPr>
              <w:ind w:left="-137" w:right="-133"/>
              <w:jc w:val="center"/>
              <w:rPr>
                <w:sz w:val="18"/>
                <w:szCs w:val="18"/>
                <w:lang w:bidi="ru-RU"/>
              </w:rPr>
            </w:pPr>
            <w:r w:rsidRPr="006B0BB9">
              <w:rPr>
                <w:sz w:val="18"/>
                <w:szCs w:val="18"/>
                <w:lang w:bidi="ru-RU"/>
              </w:rPr>
              <w:t xml:space="preserve">Строительство автомобильной дороги от с.Заречный до улицы Ленина п.Новонукутский с устройством остановочных павильонов, тротуаров, освещения </w:t>
            </w:r>
          </w:p>
        </w:tc>
        <w:tc>
          <w:tcPr>
            <w:tcW w:w="1418" w:type="dxa"/>
            <w:vMerge w:val="restart"/>
            <w:shd w:val="clear" w:color="auto" w:fill="auto"/>
            <w:vAlign w:val="center"/>
          </w:tcPr>
          <w:p w:rsidR="00DA2ED0" w:rsidRPr="006B0BB9" w:rsidRDefault="00DA2ED0" w:rsidP="006B0BB9">
            <w:pPr>
              <w:ind w:left="-83" w:right="-45"/>
              <w:jc w:val="center"/>
              <w:rPr>
                <w:sz w:val="18"/>
                <w:szCs w:val="18"/>
                <w:lang w:bidi="ru-RU"/>
              </w:rPr>
            </w:pPr>
            <w:r w:rsidRPr="006B0BB9">
              <w:rPr>
                <w:sz w:val="18"/>
                <w:szCs w:val="18"/>
                <w:lang w:bidi="ru-RU"/>
              </w:rPr>
              <w:t>Развитие перспективной сети автомобильных дорог муниципального образования «Новонукутское»</w:t>
            </w:r>
          </w:p>
        </w:tc>
        <w:tc>
          <w:tcPr>
            <w:tcW w:w="1417" w:type="dxa"/>
            <w:vMerge w:val="restart"/>
            <w:shd w:val="clear" w:color="auto" w:fill="auto"/>
            <w:vAlign w:val="center"/>
          </w:tcPr>
          <w:p w:rsidR="00DA2ED0" w:rsidRPr="006B0BB9" w:rsidRDefault="00DA2ED0" w:rsidP="006B0BB9">
            <w:pPr>
              <w:widowControl w:val="0"/>
              <w:tabs>
                <w:tab w:val="left" w:pos="993"/>
              </w:tabs>
              <w:ind w:right="-80"/>
              <w:jc w:val="center"/>
              <w:rPr>
                <w:sz w:val="18"/>
                <w:szCs w:val="18"/>
                <w:lang w:bidi="ru-RU"/>
              </w:rPr>
            </w:pPr>
            <w:r w:rsidRPr="006B0BB9">
              <w:rPr>
                <w:sz w:val="18"/>
                <w:szCs w:val="18"/>
                <w:lang w:bidi="ru-RU"/>
              </w:rPr>
              <w:t>Организация эффективного функционирования транспортной инфраструктуры муниципального образования «Новонукутское»</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vMerge w:val="restart"/>
            <w:shd w:val="clear" w:color="auto" w:fill="auto"/>
            <w:vAlign w:val="center"/>
          </w:tcPr>
          <w:p w:rsidR="00DA2ED0" w:rsidRPr="006B0BB9" w:rsidRDefault="00DA2ED0" w:rsidP="006B0BB9">
            <w:pPr>
              <w:widowControl w:val="0"/>
              <w:tabs>
                <w:tab w:val="left" w:pos="993"/>
              </w:tabs>
              <w:ind w:right="-80"/>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Иркутской области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2022-2025 год</w:t>
            </w:r>
          </w:p>
        </w:tc>
        <w:tc>
          <w:tcPr>
            <w:tcW w:w="1275"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309000</w:t>
            </w:r>
          </w:p>
        </w:tc>
      </w:tr>
      <w:tr w:rsidR="00DA2ED0" w:rsidRPr="006B0BB9" w:rsidTr="00EC459C">
        <w:trPr>
          <w:trHeight w:val="1322"/>
        </w:trPr>
        <w:tc>
          <w:tcPr>
            <w:tcW w:w="567"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815" w:type="dxa"/>
            <w:vMerge/>
            <w:shd w:val="clear" w:color="auto" w:fill="auto"/>
            <w:vAlign w:val="center"/>
          </w:tcPr>
          <w:p w:rsidR="00DA2ED0" w:rsidRPr="006B0BB9" w:rsidRDefault="00DA2ED0" w:rsidP="006B0BB9">
            <w:pPr>
              <w:ind w:left="-137" w:right="-133"/>
              <w:jc w:val="center"/>
              <w:rPr>
                <w:sz w:val="18"/>
                <w:szCs w:val="18"/>
                <w:lang w:bidi="ru-RU"/>
              </w:rPr>
            </w:pPr>
          </w:p>
        </w:tc>
        <w:tc>
          <w:tcPr>
            <w:tcW w:w="1418" w:type="dxa"/>
            <w:vMerge/>
            <w:shd w:val="clear" w:color="auto" w:fill="auto"/>
            <w:vAlign w:val="center"/>
          </w:tcPr>
          <w:p w:rsidR="00DA2ED0" w:rsidRPr="006B0BB9" w:rsidRDefault="00DA2ED0" w:rsidP="006B0BB9">
            <w:pPr>
              <w:ind w:left="-83" w:right="-45"/>
              <w:jc w:val="center"/>
              <w:rPr>
                <w:sz w:val="18"/>
                <w:szCs w:val="18"/>
                <w:lang w:bidi="ru-RU"/>
              </w:rPr>
            </w:pPr>
          </w:p>
        </w:tc>
        <w:tc>
          <w:tcPr>
            <w:tcW w:w="1417" w:type="dxa"/>
            <w:vMerge/>
            <w:shd w:val="clear" w:color="auto" w:fill="auto"/>
            <w:vAlign w:val="center"/>
          </w:tcPr>
          <w:p w:rsidR="00DA2ED0" w:rsidRPr="006B0BB9" w:rsidRDefault="00DA2ED0" w:rsidP="006B0BB9">
            <w:pPr>
              <w:widowControl w:val="0"/>
              <w:tabs>
                <w:tab w:val="left" w:pos="993"/>
              </w:tabs>
              <w:ind w:right="-80"/>
              <w:jc w:val="center"/>
              <w:rPr>
                <w:sz w:val="18"/>
                <w:szCs w:val="18"/>
                <w:lang w:bidi="ru-RU"/>
              </w:rPr>
            </w:pP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r>
      <w:tr w:rsidR="00DA2ED0" w:rsidRPr="006B0BB9" w:rsidTr="00EC459C">
        <w:trPr>
          <w:trHeight w:val="471"/>
        </w:trPr>
        <w:tc>
          <w:tcPr>
            <w:tcW w:w="567"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1.2</w:t>
            </w:r>
          </w:p>
        </w:tc>
        <w:tc>
          <w:tcPr>
            <w:tcW w:w="1815" w:type="dxa"/>
            <w:vMerge w:val="restart"/>
            <w:shd w:val="clear" w:color="auto" w:fill="auto"/>
            <w:vAlign w:val="center"/>
          </w:tcPr>
          <w:p w:rsidR="00DA2ED0" w:rsidRPr="006B0BB9" w:rsidRDefault="00DA2ED0" w:rsidP="006B0BB9">
            <w:pPr>
              <w:ind w:left="-137" w:right="-133"/>
              <w:jc w:val="center"/>
              <w:rPr>
                <w:sz w:val="18"/>
                <w:szCs w:val="18"/>
                <w:lang w:bidi="ru-RU"/>
              </w:rPr>
            </w:pPr>
            <w:r w:rsidRPr="006B0BB9">
              <w:rPr>
                <w:sz w:val="18"/>
                <w:szCs w:val="18"/>
                <w:lang w:bidi="ru-RU"/>
              </w:rPr>
              <w:t xml:space="preserve">Строительство автомобильной дороги до проектируемых канализационных очистных сооружений протяженностью </w:t>
            </w:r>
          </w:p>
        </w:tc>
        <w:tc>
          <w:tcPr>
            <w:tcW w:w="1418" w:type="dxa"/>
            <w:vMerge w:val="restart"/>
            <w:shd w:val="clear" w:color="auto" w:fill="auto"/>
            <w:vAlign w:val="center"/>
          </w:tcPr>
          <w:p w:rsidR="00DA2ED0" w:rsidRPr="006B0BB9" w:rsidRDefault="00DA2ED0" w:rsidP="006B0BB9">
            <w:pPr>
              <w:ind w:left="-83" w:right="-45"/>
              <w:jc w:val="center"/>
              <w:rPr>
                <w:sz w:val="18"/>
                <w:szCs w:val="18"/>
                <w:lang w:bidi="ru-RU"/>
              </w:rPr>
            </w:pPr>
            <w:r w:rsidRPr="006B0BB9">
              <w:rPr>
                <w:sz w:val="18"/>
                <w:szCs w:val="18"/>
                <w:lang w:bidi="ru-RU"/>
              </w:rPr>
              <w:t>Развитие перспективной сети автомобильных дорог муниципального образования «Новонукутское»</w:t>
            </w:r>
          </w:p>
          <w:p w:rsidR="00DA2ED0" w:rsidRPr="006B0BB9" w:rsidRDefault="00DA2ED0" w:rsidP="006B0BB9">
            <w:pPr>
              <w:ind w:right="-45"/>
              <w:jc w:val="center"/>
              <w:rPr>
                <w:sz w:val="18"/>
                <w:szCs w:val="18"/>
                <w:lang w:bidi="ru-RU"/>
              </w:rPr>
            </w:pPr>
          </w:p>
        </w:tc>
        <w:tc>
          <w:tcPr>
            <w:tcW w:w="1417" w:type="dxa"/>
            <w:vMerge w:val="restart"/>
            <w:shd w:val="clear" w:color="auto" w:fill="auto"/>
            <w:vAlign w:val="center"/>
          </w:tcPr>
          <w:p w:rsidR="00DA2ED0" w:rsidRPr="006B0BB9" w:rsidRDefault="00DA2ED0" w:rsidP="006B0BB9">
            <w:pPr>
              <w:widowControl w:val="0"/>
              <w:tabs>
                <w:tab w:val="left" w:pos="993"/>
              </w:tabs>
              <w:ind w:right="-80"/>
              <w:jc w:val="center"/>
              <w:rPr>
                <w:sz w:val="18"/>
                <w:szCs w:val="18"/>
                <w:lang w:bidi="ru-RU"/>
              </w:rPr>
            </w:pPr>
            <w:r w:rsidRPr="006B0BB9">
              <w:rPr>
                <w:sz w:val="18"/>
                <w:szCs w:val="18"/>
                <w:lang w:bidi="ru-RU"/>
              </w:rPr>
              <w:t>Организация эффективного функционирования транспортной инфраструктуры муниципального образования «Новонукутское»</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Иркутской области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2021-2022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9660</w:t>
            </w:r>
          </w:p>
        </w:tc>
      </w:tr>
      <w:tr w:rsidR="00DA2ED0" w:rsidRPr="006B0BB9" w:rsidTr="00EC459C">
        <w:trPr>
          <w:trHeight w:val="1237"/>
        </w:trPr>
        <w:tc>
          <w:tcPr>
            <w:tcW w:w="567"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815" w:type="dxa"/>
            <w:vMerge/>
            <w:shd w:val="clear" w:color="auto" w:fill="auto"/>
            <w:vAlign w:val="center"/>
          </w:tcPr>
          <w:p w:rsidR="00DA2ED0" w:rsidRPr="006B0BB9" w:rsidRDefault="00DA2ED0" w:rsidP="006B0BB9">
            <w:pPr>
              <w:jc w:val="center"/>
              <w:rPr>
                <w:sz w:val="18"/>
                <w:szCs w:val="18"/>
                <w:lang w:bidi="ru-RU"/>
              </w:rPr>
            </w:pPr>
          </w:p>
        </w:tc>
        <w:tc>
          <w:tcPr>
            <w:tcW w:w="1418" w:type="dxa"/>
            <w:vMerge/>
            <w:shd w:val="clear" w:color="auto" w:fill="auto"/>
            <w:vAlign w:val="center"/>
          </w:tcPr>
          <w:p w:rsidR="00DA2ED0" w:rsidRPr="006B0BB9" w:rsidRDefault="00DA2ED0" w:rsidP="006B0BB9">
            <w:pPr>
              <w:jc w:val="center"/>
              <w:rPr>
                <w:sz w:val="18"/>
                <w:szCs w:val="18"/>
                <w:lang w:bidi="ru-RU"/>
              </w:rPr>
            </w:pPr>
          </w:p>
        </w:tc>
        <w:tc>
          <w:tcPr>
            <w:tcW w:w="1417"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3220</w:t>
            </w:r>
          </w:p>
        </w:tc>
      </w:tr>
      <w:tr w:rsidR="00DA2ED0" w:rsidRPr="006B0BB9" w:rsidTr="00EC459C">
        <w:trPr>
          <w:trHeight w:val="1245"/>
        </w:trPr>
        <w:tc>
          <w:tcPr>
            <w:tcW w:w="567" w:type="dxa"/>
            <w:vMerge w:val="restart"/>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1.3</w:t>
            </w:r>
          </w:p>
        </w:tc>
        <w:tc>
          <w:tcPr>
            <w:tcW w:w="1815" w:type="dxa"/>
            <w:vMerge w:val="restart"/>
            <w:shd w:val="clear" w:color="auto" w:fill="auto"/>
            <w:vAlign w:val="center"/>
          </w:tcPr>
          <w:p w:rsidR="00DA2ED0" w:rsidRPr="006B0BB9" w:rsidRDefault="00DA2ED0" w:rsidP="006B0BB9">
            <w:pPr>
              <w:jc w:val="center"/>
              <w:rPr>
                <w:sz w:val="18"/>
                <w:szCs w:val="18"/>
                <w:lang w:bidi="ru-RU"/>
              </w:rPr>
            </w:pPr>
            <w:r w:rsidRPr="006B0BB9">
              <w:rPr>
                <w:sz w:val="18"/>
                <w:szCs w:val="18"/>
              </w:rPr>
              <w:t>Устройство светофоров на перекрестке улица Гагарина        п. Новонукутский - улица Майская п. Новонукутский</w:t>
            </w:r>
          </w:p>
        </w:tc>
        <w:tc>
          <w:tcPr>
            <w:tcW w:w="1418" w:type="dxa"/>
            <w:vMerge w:val="restart"/>
            <w:shd w:val="clear" w:color="auto" w:fill="auto"/>
            <w:vAlign w:val="center"/>
          </w:tcPr>
          <w:p w:rsidR="00DA2ED0" w:rsidRPr="006B0BB9" w:rsidRDefault="00DA2ED0" w:rsidP="006B0BB9">
            <w:pPr>
              <w:ind w:left="-83" w:right="-187"/>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w:t>
            </w:r>
          </w:p>
        </w:tc>
        <w:tc>
          <w:tcPr>
            <w:tcW w:w="1417" w:type="dxa"/>
            <w:vMerge w:val="restart"/>
            <w:shd w:val="clear" w:color="auto" w:fill="auto"/>
            <w:vAlign w:val="center"/>
          </w:tcPr>
          <w:p w:rsidR="00DA2ED0" w:rsidRPr="006B0BB9" w:rsidRDefault="00DA2ED0" w:rsidP="006B0BB9">
            <w:pPr>
              <w:jc w:val="center"/>
              <w:rPr>
                <w:sz w:val="18"/>
                <w:szCs w:val="18"/>
              </w:rPr>
            </w:pPr>
            <w:r w:rsidRPr="006B0BB9">
              <w:rPr>
                <w:sz w:val="18"/>
                <w:szCs w:val="18"/>
                <w:lang w:bidi="ru-RU"/>
              </w:rPr>
              <w:t>Организация эффективного функционирования транспортной инфраструктуры муниципального образования «Новонукутское»</w:t>
            </w:r>
          </w:p>
        </w:tc>
        <w:tc>
          <w:tcPr>
            <w:tcW w:w="1134" w:type="dxa"/>
            <w:vMerge w:val="restart"/>
            <w:shd w:val="clear" w:color="auto" w:fill="auto"/>
            <w:vAlign w:val="center"/>
          </w:tcPr>
          <w:p w:rsidR="00DA2ED0" w:rsidRPr="006B0BB9" w:rsidRDefault="00DA2ED0" w:rsidP="006B0BB9">
            <w:pPr>
              <w:jc w:val="center"/>
              <w:rPr>
                <w:sz w:val="18"/>
                <w:szCs w:val="18"/>
              </w:rPr>
            </w:pPr>
            <w:r w:rsidRPr="006B0BB9">
              <w:rPr>
                <w:sz w:val="18"/>
                <w:szCs w:val="18"/>
                <w:lang w:bidi="ru-RU"/>
              </w:rPr>
              <w:t>Автомобильный</w:t>
            </w:r>
          </w:p>
        </w:tc>
        <w:tc>
          <w:tcPr>
            <w:tcW w:w="1276"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Иркутской области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2027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210</w:t>
            </w:r>
          </w:p>
        </w:tc>
      </w:tr>
      <w:tr w:rsidR="00DA2ED0" w:rsidRPr="006B0BB9" w:rsidTr="00EC459C">
        <w:trPr>
          <w:trHeight w:val="1245"/>
        </w:trPr>
        <w:tc>
          <w:tcPr>
            <w:tcW w:w="567" w:type="dxa"/>
            <w:vMerge/>
            <w:shd w:val="clear" w:color="auto" w:fill="auto"/>
            <w:vAlign w:val="center"/>
          </w:tcPr>
          <w:p w:rsidR="00DA2ED0" w:rsidRPr="006B0BB9" w:rsidRDefault="00DA2ED0" w:rsidP="006B0BB9">
            <w:pPr>
              <w:jc w:val="center"/>
              <w:rPr>
                <w:sz w:val="18"/>
                <w:szCs w:val="18"/>
                <w:lang w:bidi="ru-RU"/>
              </w:rPr>
            </w:pPr>
          </w:p>
        </w:tc>
        <w:tc>
          <w:tcPr>
            <w:tcW w:w="1815" w:type="dxa"/>
            <w:vMerge/>
            <w:shd w:val="clear" w:color="auto" w:fill="auto"/>
            <w:vAlign w:val="center"/>
          </w:tcPr>
          <w:p w:rsidR="00DA2ED0" w:rsidRPr="006B0BB9" w:rsidRDefault="00DA2ED0" w:rsidP="006B0BB9">
            <w:pPr>
              <w:jc w:val="center"/>
              <w:rPr>
                <w:sz w:val="18"/>
                <w:szCs w:val="18"/>
              </w:rPr>
            </w:pPr>
          </w:p>
        </w:tc>
        <w:tc>
          <w:tcPr>
            <w:tcW w:w="1418" w:type="dxa"/>
            <w:vMerge/>
            <w:shd w:val="clear" w:color="auto" w:fill="auto"/>
            <w:vAlign w:val="center"/>
          </w:tcPr>
          <w:p w:rsidR="00DA2ED0" w:rsidRPr="006B0BB9" w:rsidRDefault="00DA2ED0" w:rsidP="006B0BB9">
            <w:pPr>
              <w:ind w:left="-83" w:right="-187"/>
              <w:jc w:val="center"/>
              <w:rPr>
                <w:sz w:val="18"/>
                <w:szCs w:val="18"/>
                <w:lang w:bidi="ru-RU"/>
              </w:rPr>
            </w:pPr>
          </w:p>
        </w:tc>
        <w:tc>
          <w:tcPr>
            <w:tcW w:w="1417" w:type="dxa"/>
            <w:vMerge/>
            <w:shd w:val="clear" w:color="auto" w:fill="auto"/>
            <w:vAlign w:val="center"/>
          </w:tcPr>
          <w:p w:rsidR="00DA2ED0" w:rsidRPr="006B0BB9" w:rsidRDefault="00DA2ED0" w:rsidP="006B0BB9">
            <w:pPr>
              <w:jc w:val="center"/>
              <w:rPr>
                <w:sz w:val="18"/>
                <w:szCs w:val="18"/>
                <w:lang w:bidi="ru-RU"/>
              </w:rPr>
            </w:pPr>
          </w:p>
        </w:tc>
        <w:tc>
          <w:tcPr>
            <w:tcW w:w="1134" w:type="dxa"/>
            <w:vMerge/>
            <w:shd w:val="clear" w:color="auto" w:fill="auto"/>
            <w:vAlign w:val="center"/>
          </w:tcPr>
          <w:p w:rsidR="00DA2ED0" w:rsidRPr="006B0BB9" w:rsidRDefault="00DA2ED0" w:rsidP="006B0BB9">
            <w:pPr>
              <w:jc w:val="center"/>
              <w:rPr>
                <w:sz w:val="18"/>
                <w:szCs w:val="18"/>
                <w:lang w:bidi="ru-RU"/>
              </w:rPr>
            </w:pPr>
          </w:p>
        </w:tc>
        <w:tc>
          <w:tcPr>
            <w:tcW w:w="1276"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110</w:t>
            </w:r>
          </w:p>
        </w:tc>
      </w:tr>
      <w:tr w:rsidR="00DA2ED0" w:rsidRPr="006B0BB9" w:rsidTr="00EC459C">
        <w:trPr>
          <w:trHeight w:val="1245"/>
        </w:trPr>
        <w:tc>
          <w:tcPr>
            <w:tcW w:w="567" w:type="dxa"/>
            <w:vMerge w:val="restart"/>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1.4</w:t>
            </w:r>
          </w:p>
        </w:tc>
        <w:tc>
          <w:tcPr>
            <w:tcW w:w="1815" w:type="dxa"/>
            <w:vMerge w:val="restart"/>
            <w:shd w:val="clear" w:color="auto" w:fill="auto"/>
            <w:vAlign w:val="center"/>
          </w:tcPr>
          <w:p w:rsidR="00DA2ED0" w:rsidRPr="006B0BB9" w:rsidRDefault="00DA2ED0" w:rsidP="006B0BB9">
            <w:pPr>
              <w:jc w:val="center"/>
              <w:rPr>
                <w:sz w:val="18"/>
                <w:szCs w:val="18"/>
              </w:rPr>
            </w:pPr>
            <w:r w:rsidRPr="006B0BB9">
              <w:rPr>
                <w:sz w:val="18"/>
                <w:szCs w:val="18"/>
              </w:rPr>
              <w:t xml:space="preserve">Устройство светофоров на перекрестке улица Ленина п. Новонукутский – улица Трактовая п. </w:t>
            </w:r>
            <w:r w:rsidRPr="006B0BB9">
              <w:rPr>
                <w:sz w:val="18"/>
                <w:szCs w:val="18"/>
              </w:rPr>
              <w:lastRenderedPageBreak/>
              <w:t>Новонукутский</w:t>
            </w:r>
          </w:p>
        </w:tc>
        <w:tc>
          <w:tcPr>
            <w:tcW w:w="1418" w:type="dxa"/>
            <w:vMerge w:val="restart"/>
            <w:shd w:val="clear" w:color="auto" w:fill="auto"/>
            <w:vAlign w:val="center"/>
          </w:tcPr>
          <w:p w:rsidR="00DA2ED0" w:rsidRPr="006B0BB9" w:rsidRDefault="00DA2ED0" w:rsidP="006B0BB9">
            <w:pPr>
              <w:ind w:left="-83" w:right="-187"/>
              <w:jc w:val="center"/>
              <w:rPr>
                <w:sz w:val="18"/>
                <w:szCs w:val="18"/>
                <w:lang w:bidi="ru-RU"/>
              </w:rPr>
            </w:pPr>
            <w:r w:rsidRPr="006B0BB9">
              <w:rPr>
                <w:sz w:val="18"/>
                <w:szCs w:val="18"/>
                <w:lang w:bidi="ru-RU"/>
              </w:rPr>
              <w:lastRenderedPageBreak/>
              <w:t xml:space="preserve">Обеспечение безопасности дорожного движения на территории муниципального </w:t>
            </w:r>
            <w:r w:rsidRPr="006B0BB9">
              <w:rPr>
                <w:sz w:val="18"/>
                <w:szCs w:val="18"/>
                <w:lang w:bidi="ru-RU"/>
              </w:rPr>
              <w:lastRenderedPageBreak/>
              <w:t>образования «Новонукутское»</w:t>
            </w:r>
          </w:p>
        </w:tc>
        <w:tc>
          <w:tcPr>
            <w:tcW w:w="1417" w:type="dxa"/>
            <w:vMerge w:val="restart"/>
            <w:shd w:val="clear" w:color="auto" w:fill="auto"/>
            <w:vAlign w:val="center"/>
          </w:tcPr>
          <w:p w:rsidR="00DA2ED0" w:rsidRPr="006B0BB9" w:rsidRDefault="00DA2ED0" w:rsidP="006B0BB9">
            <w:pPr>
              <w:jc w:val="center"/>
              <w:rPr>
                <w:sz w:val="18"/>
                <w:szCs w:val="18"/>
              </w:rPr>
            </w:pPr>
            <w:r w:rsidRPr="006B0BB9">
              <w:rPr>
                <w:sz w:val="18"/>
                <w:szCs w:val="18"/>
                <w:lang w:bidi="ru-RU"/>
              </w:rPr>
              <w:lastRenderedPageBreak/>
              <w:t>Организация эффективного функционирования транспортной инфраструктур</w:t>
            </w:r>
            <w:r w:rsidRPr="006B0BB9">
              <w:rPr>
                <w:sz w:val="18"/>
                <w:szCs w:val="18"/>
                <w:lang w:bidi="ru-RU"/>
              </w:rPr>
              <w:lastRenderedPageBreak/>
              <w:t>ы муниципального образования «Новонукутское»</w:t>
            </w:r>
          </w:p>
        </w:tc>
        <w:tc>
          <w:tcPr>
            <w:tcW w:w="1134" w:type="dxa"/>
            <w:vMerge w:val="restart"/>
            <w:shd w:val="clear" w:color="auto" w:fill="auto"/>
            <w:vAlign w:val="center"/>
          </w:tcPr>
          <w:p w:rsidR="00DA2ED0" w:rsidRPr="006B0BB9" w:rsidRDefault="00DA2ED0" w:rsidP="006B0BB9">
            <w:pPr>
              <w:jc w:val="center"/>
              <w:rPr>
                <w:sz w:val="18"/>
                <w:szCs w:val="18"/>
              </w:rPr>
            </w:pPr>
            <w:r w:rsidRPr="006B0BB9">
              <w:rPr>
                <w:sz w:val="18"/>
                <w:szCs w:val="18"/>
                <w:lang w:bidi="ru-RU"/>
              </w:rPr>
              <w:lastRenderedPageBreak/>
              <w:t>Автомобильный</w:t>
            </w:r>
          </w:p>
        </w:tc>
        <w:tc>
          <w:tcPr>
            <w:tcW w:w="1276"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п. Новонукутский муниципальн</w:t>
            </w:r>
            <w:r w:rsidRPr="006B0BB9">
              <w:rPr>
                <w:sz w:val="18"/>
                <w:szCs w:val="18"/>
                <w:lang w:bidi="ru-RU"/>
              </w:rPr>
              <w:lastRenderedPageBreak/>
              <w:t>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Бюджет Иркутской области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2027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190</w:t>
            </w:r>
          </w:p>
        </w:tc>
      </w:tr>
      <w:tr w:rsidR="00DA2ED0" w:rsidRPr="006B0BB9" w:rsidTr="00EC459C">
        <w:trPr>
          <w:trHeight w:val="1245"/>
        </w:trPr>
        <w:tc>
          <w:tcPr>
            <w:tcW w:w="567" w:type="dxa"/>
            <w:vMerge/>
            <w:shd w:val="clear" w:color="auto" w:fill="auto"/>
            <w:vAlign w:val="center"/>
          </w:tcPr>
          <w:p w:rsidR="00DA2ED0" w:rsidRPr="006B0BB9" w:rsidRDefault="00DA2ED0" w:rsidP="006B0BB9">
            <w:pPr>
              <w:jc w:val="center"/>
              <w:rPr>
                <w:sz w:val="18"/>
                <w:szCs w:val="18"/>
                <w:lang w:bidi="ru-RU"/>
              </w:rPr>
            </w:pPr>
          </w:p>
        </w:tc>
        <w:tc>
          <w:tcPr>
            <w:tcW w:w="1815" w:type="dxa"/>
            <w:vMerge/>
            <w:shd w:val="clear" w:color="auto" w:fill="auto"/>
            <w:vAlign w:val="center"/>
          </w:tcPr>
          <w:p w:rsidR="00DA2ED0" w:rsidRPr="006B0BB9" w:rsidRDefault="00DA2ED0" w:rsidP="006B0BB9">
            <w:pPr>
              <w:jc w:val="center"/>
              <w:rPr>
                <w:sz w:val="18"/>
                <w:szCs w:val="18"/>
              </w:rPr>
            </w:pPr>
          </w:p>
        </w:tc>
        <w:tc>
          <w:tcPr>
            <w:tcW w:w="1418" w:type="dxa"/>
            <w:vMerge/>
            <w:shd w:val="clear" w:color="auto" w:fill="auto"/>
            <w:vAlign w:val="center"/>
          </w:tcPr>
          <w:p w:rsidR="00DA2ED0" w:rsidRPr="006B0BB9" w:rsidRDefault="00DA2ED0" w:rsidP="006B0BB9">
            <w:pPr>
              <w:ind w:left="-83" w:right="-187"/>
              <w:jc w:val="center"/>
              <w:rPr>
                <w:sz w:val="18"/>
                <w:szCs w:val="18"/>
                <w:lang w:bidi="ru-RU"/>
              </w:rPr>
            </w:pPr>
          </w:p>
        </w:tc>
        <w:tc>
          <w:tcPr>
            <w:tcW w:w="1417" w:type="dxa"/>
            <w:vMerge/>
            <w:shd w:val="clear" w:color="auto" w:fill="auto"/>
            <w:vAlign w:val="center"/>
          </w:tcPr>
          <w:p w:rsidR="00DA2ED0" w:rsidRPr="006B0BB9" w:rsidRDefault="00DA2ED0" w:rsidP="006B0BB9">
            <w:pPr>
              <w:jc w:val="center"/>
              <w:rPr>
                <w:sz w:val="18"/>
                <w:szCs w:val="18"/>
                <w:lang w:bidi="ru-RU"/>
              </w:rPr>
            </w:pPr>
          </w:p>
        </w:tc>
        <w:tc>
          <w:tcPr>
            <w:tcW w:w="1134" w:type="dxa"/>
            <w:vMerge/>
            <w:shd w:val="clear" w:color="auto" w:fill="auto"/>
            <w:vAlign w:val="center"/>
          </w:tcPr>
          <w:p w:rsidR="00DA2ED0" w:rsidRPr="006B0BB9" w:rsidRDefault="00DA2ED0" w:rsidP="006B0BB9">
            <w:pPr>
              <w:jc w:val="center"/>
              <w:rPr>
                <w:sz w:val="18"/>
                <w:szCs w:val="18"/>
                <w:lang w:bidi="ru-RU"/>
              </w:rPr>
            </w:pPr>
          </w:p>
        </w:tc>
        <w:tc>
          <w:tcPr>
            <w:tcW w:w="1276"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100</w:t>
            </w:r>
          </w:p>
        </w:tc>
      </w:tr>
      <w:tr w:rsidR="00DA2ED0" w:rsidRPr="006B0BB9" w:rsidTr="00EC459C">
        <w:trPr>
          <w:trHeight w:val="1209"/>
        </w:trPr>
        <w:tc>
          <w:tcPr>
            <w:tcW w:w="567" w:type="dxa"/>
            <w:vMerge w:val="restart"/>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1.5</w:t>
            </w:r>
          </w:p>
        </w:tc>
        <w:tc>
          <w:tcPr>
            <w:tcW w:w="1815" w:type="dxa"/>
            <w:vMerge w:val="restart"/>
            <w:shd w:val="clear" w:color="auto" w:fill="auto"/>
            <w:vAlign w:val="center"/>
          </w:tcPr>
          <w:p w:rsidR="00DA2ED0" w:rsidRPr="006B0BB9" w:rsidRDefault="00DA2ED0" w:rsidP="006B0BB9">
            <w:pPr>
              <w:jc w:val="center"/>
              <w:rPr>
                <w:sz w:val="18"/>
                <w:szCs w:val="18"/>
              </w:rPr>
            </w:pPr>
            <w:r w:rsidRPr="006B0BB9">
              <w:rPr>
                <w:sz w:val="18"/>
                <w:szCs w:val="18"/>
              </w:rPr>
              <w:t>Устройство светофоров на перекрестке улица Ленина п. Новонукутский – улица Майская п. Новонукутский</w:t>
            </w:r>
          </w:p>
        </w:tc>
        <w:tc>
          <w:tcPr>
            <w:tcW w:w="1418" w:type="dxa"/>
            <w:vMerge w:val="restart"/>
            <w:shd w:val="clear" w:color="auto" w:fill="auto"/>
            <w:vAlign w:val="center"/>
          </w:tcPr>
          <w:p w:rsidR="00DA2ED0" w:rsidRPr="006B0BB9" w:rsidRDefault="00DA2ED0" w:rsidP="006B0BB9">
            <w:pPr>
              <w:ind w:left="-83" w:right="-187"/>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1417" w:type="dxa"/>
            <w:vMerge w:val="restart"/>
            <w:shd w:val="clear" w:color="auto" w:fill="auto"/>
            <w:vAlign w:val="center"/>
          </w:tcPr>
          <w:p w:rsidR="00DA2ED0" w:rsidRPr="006B0BB9" w:rsidRDefault="00DA2ED0" w:rsidP="006B0BB9">
            <w:pPr>
              <w:jc w:val="center"/>
              <w:rPr>
                <w:sz w:val="18"/>
                <w:szCs w:val="18"/>
              </w:rPr>
            </w:pPr>
            <w:r w:rsidRPr="006B0BB9">
              <w:rPr>
                <w:sz w:val="18"/>
                <w:szCs w:val="18"/>
                <w:lang w:bidi="ru-RU"/>
              </w:rPr>
              <w:t>Организация эффективного функционирования транспортной инфраструктуры муниципального образования «Новонукутское»</w:t>
            </w:r>
          </w:p>
        </w:tc>
        <w:tc>
          <w:tcPr>
            <w:tcW w:w="1134" w:type="dxa"/>
            <w:vMerge w:val="restart"/>
            <w:shd w:val="clear" w:color="auto" w:fill="auto"/>
            <w:vAlign w:val="center"/>
          </w:tcPr>
          <w:p w:rsidR="00DA2ED0" w:rsidRPr="006B0BB9" w:rsidRDefault="00DA2ED0" w:rsidP="006B0BB9">
            <w:pPr>
              <w:jc w:val="center"/>
              <w:rPr>
                <w:sz w:val="18"/>
                <w:szCs w:val="18"/>
              </w:rPr>
            </w:pPr>
            <w:r w:rsidRPr="006B0BB9">
              <w:rPr>
                <w:sz w:val="18"/>
                <w:szCs w:val="18"/>
                <w:lang w:bidi="ru-RU"/>
              </w:rPr>
              <w:t>Автомобильный</w:t>
            </w:r>
          </w:p>
        </w:tc>
        <w:tc>
          <w:tcPr>
            <w:tcW w:w="1276"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п. Новонукутский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Иркутской области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2027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190</w:t>
            </w:r>
          </w:p>
        </w:tc>
      </w:tr>
      <w:tr w:rsidR="00DA2ED0" w:rsidRPr="006B0BB9" w:rsidTr="00EC459C">
        <w:trPr>
          <w:trHeight w:val="1209"/>
        </w:trPr>
        <w:tc>
          <w:tcPr>
            <w:tcW w:w="567" w:type="dxa"/>
            <w:vMerge/>
            <w:shd w:val="clear" w:color="auto" w:fill="auto"/>
            <w:vAlign w:val="center"/>
          </w:tcPr>
          <w:p w:rsidR="00DA2ED0" w:rsidRPr="006B0BB9" w:rsidRDefault="00DA2ED0" w:rsidP="006B0BB9">
            <w:pPr>
              <w:jc w:val="center"/>
              <w:rPr>
                <w:sz w:val="18"/>
                <w:szCs w:val="18"/>
                <w:lang w:bidi="ru-RU"/>
              </w:rPr>
            </w:pPr>
          </w:p>
        </w:tc>
        <w:tc>
          <w:tcPr>
            <w:tcW w:w="1815" w:type="dxa"/>
            <w:vMerge/>
            <w:shd w:val="clear" w:color="auto" w:fill="auto"/>
            <w:vAlign w:val="center"/>
          </w:tcPr>
          <w:p w:rsidR="00DA2ED0" w:rsidRPr="006B0BB9" w:rsidRDefault="00DA2ED0" w:rsidP="006B0BB9">
            <w:pPr>
              <w:jc w:val="center"/>
              <w:rPr>
                <w:sz w:val="18"/>
                <w:szCs w:val="18"/>
              </w:rPr>
            </w:pPr>
          </w:p>
        </w:tc>
        <w:tc>
          <w:tcPr>
            <w:tcW w:w="1418" w:type="dxa"/>
            <w:vMerge/>
            <w:shd w:val="clear" w:color="auto" w:fill="auto"/>
            <w:vAlign w:val="center"/>
          </w:tcPr>
          <w:p w:rsidR="00DA2ED0" w:rsidRPr="006B0BB9" w:rsidRDefault="00DA2ED0" w:rsidP="006B0BB9">
            <w:pPr>
              <w:ind w:left="-83" w:right="-187"/>
              <w:jc w:val="center"/>
              <w:rPr>
                <w:sz w:val="18"/>
                <w:szCs w:val="18"/>
                <w:lang w:bidi="ru-RU"/>
              </w:rPr>
            </w:pPr>
          </w:p>
        </w:tc>
        <w:tc>
          <w:tcPr>
            <w:tcW w:w="1417" w:type="dxa"/>
            <w:vMerge/>
            <w:shd w:val="clear" w:color="auto" w:fill="auto"/>
            <w:vAlign w:val="center"/>
          </w:tcPr>
          <w:p w:rsidR="00DA2ED0" w:rsidRPr="006B0BB9" w:rsidRDefault="00DA2ED0" w:rsidP="006B0BB9">
            <w:pPr>
              <w:jc w:val="center"/>
              <w:rPr>
                <w:sz w:val="18"/>
                <w:szCs w:val="18"/>
                <w:lang w:bidi="ru-RU"/>
              </w:rPr>
            </w:pPr>
          </w:p>
        </w:tc>
        <w:tc>
          <w:tcPr>
            <w:tcW w:w="1134" w:type="dxa"/>
            <w:vMerge/>
            <w:shd w:val="clear" w:color="auto" w:fill="auto"/>
            <w:vAlign w:val="center"/>
          </w:tcPr>
          <w:p w:rsidR="00DA2ED0" w:rsidRPr="006B0BB9" w:rsidRDefault="00DA2ED0" w:rsidP="006B0BB9">
            <w:pPr>
              <w:jc w:val="center"/>
              <w:rPr>
                <w:sz w:val="18"/>
                <w:szCs w:val="18"/>
                <w:lang w:bidi="ru-RU"/>
              </w:rPr>
            </w:pPr>
          </w:p>
        </w:tc>
        <w:tc>
          <w:tcPr>
            <w:tcW w:w="1276"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100</w:t>
            </w:r>
          </w:p>
        </w:tc>
      </w:tr>
      <w:tr w:rsidR="00DA2ED0" w:rsidRPr="006B0BB9" w:rsidTr="00EC459C">
        <w:trPr>
          <w:trHeight w:val="2939"/>
        </w:trPr>
        <w:tc>
          <w:tcPr>
            <w:tcW w:w="567"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1.6</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Разработка проекта организации дорожного движения на территории муниципального образования</w:t>
            </w:r>
          </w:p>
        </w:tc>
        <w:tc>
          <w:tcPr>
            <w:tcW w:w="1418" w:type="dxa"/>
            <w:shd w:val="clear" w:color="auto" w:fill="auto"/>
            <w:vAlign w:val="center"/>
          </w:tcPr>
          <w:p w:rsidR="00DA2ED0" w:rsidRPr="006B0BB9" w:rsidRDefault="00DA2ED0" w:rsidP="006B0BB9">
            <w:pPr>
              <w:ind w:left="-83" w:right="-187"/>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1417" w:type="dxa"/>
            <w:shd w:val="clear" w:color="auto" w:fill="auto"/>
            <w:vAlign w:val="center"/>
          </w:tcPr>
          <w:p w:rsidR="00DA2ED0" w:rsidRPr="006B0BB9" w:rsidRDefault="00DA2ED0" w:rsidP="006B0BB9">
            <w:pPr>
              <w:widowControl w:val="0"/>
              <w:tabs>
                <w:tab w:val="left" w:pos="993"/>
              </w:tabs>
              <w:ind w:right="-80"/>
              <w:jc w:val="center"/>
              <w:rPr>
                <w:sz w:val="18"/>
                <w:szCs w:val="18"/>
                <w:lang w:bidi="ru-RU"/>
              </w:rPr>
            </w:pPr>
            <w:r w:rsidRPr="006B0BB9">
              <w:rPr>
                <w:sz w:val="18"/>
                <w:szCs w:val="18"/>
                <w:lang w:bidi="ru-RU"/>
              </w:rPr>
              <w:t>Организация эффективного функционирования транспортной инфраструктуры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p>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п. Новонукутский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2023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259</w:t>
            </w:r>
          </w:p>
        </w:tc>
      </w:tr>
      <w:tr w:rsidR="00DA2ED0" w:rsidRPr="006B0BB9" w:rsidTr="00EC459C">
        <w:tc>
          <w:tcPr>
            <w:tcW w:w="567"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1.7</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Создание предупреждающей системы для населения муниципального образования о негативных последствиях нарушений в сфере дорожного движения </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безопасности дорожного движения на территории муниципального образования «Новонукутское»</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Создание приоритетных условий для обеспечения безопасности жизни и здоровья участников дорожного движения на территории муниципального образования</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2026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120</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w:t>
            </w:r>
          </w:p>
        </w:tc>
        <w:tc>
          <w:tcPr>
            <w:tcW w:w="10745" w:type="dxa"/>
            <w:gridSpan w:val="8"/>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Мероприятия (инвестиционные проекты) по развитию транспорта общего пользования, созданию транспортно-пересадочных узлов</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2.1</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Строительство автомобильной станции в п. Новонукутский единовременной вместимостью 25-50 мест</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Удовлетворение потребностей населения муниципального образования «Новонукутское» и повышение качества оказания услуг в области пассажироперевозок</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rFonts w:eastAsia="SimSun"/>
                <w:sz w:val="18"/>
                <w:szCs w:val="18"/>
              </w:rPr>
              <w:t>Обеспечение качества, безопасности при обслуживании населения муниципального образования «Новонукутское» пассажирским автомобильным транспортом</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 общего пользования</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п. Новонукутский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МО «Нукутский район»</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2026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8325</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w:t>
            </w:r>
          </w:p>
        </w:tc>
        <w:tc>
          <w:tcPr>
            <w:tcW w:w="10745" w:type="dxa"/>
            <w:gridSpan w:val="8"/>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Мероприятия (инвестиционные проекты) по развитию транспортной инфраструктуры для легкового автомобильного транспорта,</w:t>
            </w:r>
          </w:p>
          <w:p w:rsidR="00DA2ED0" w:rsidRPr="006B0BB9" w:rsidRDefault="00DA2ED0" w:rsidP="006B0BB9">
            <w:pPr>
              <w:widowControl w:val="0"/>
              <w:tabs>
                <w:tab w:val="left" w:pos="993"/>
              </w:tabs>
              <w:jc w:val="center"/>
              <w:rPr>
                <w:sz w:val="18"/>
                <w:szCs w:val="18"/>
                <w:lang w:bidi="ru-RU"/>
              </w:rPr>
            </w:pPr>
            <w:r w:rsidRPr="006B0BB9">
              <w:rPr>
                <w:sz w:val="18"/>
                <w:szCs w:val="18"/>
                <w:lang w:bidi="ru-RU"/>
              </w:rPr>
              <w:t>включая развитие единого парковочного пространства</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3.1</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Нанесение </w:t>
            </w:r>
            <w:r w:rsidRPr="006B0BB9">
              <w:rPr>
                <w:sz w:val="18"/>
                <w:szCs w:val="18"/>
                <w:lang w:bidi="ru-RU"/>
              </w:rPr>
              <w:lastRenderedPageBreak/>
              <w:t>дорожной разметки на парковочных местах, организованных на территории муниципального образования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 xml:space="preserve">Развитие </w:t>
            </w:r>
            <w:r w:rsidRPr="006B0BB9">
              <w:rPr>
                <w:sz w:val="18"/>
                <w:szCs w:val="18"/>
                <w:lang w:bidi="ru-RU"/>
              </w:rPr>
              <w:lastRenderedPageBreak/>
              <w:t>единого парковочного пространства на территории муниципального образования «Новонукутское»</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 xml:space="preserve">Создание </w:t>
            </w:r>
            <w:r w:rsidRPr="006B0BB9">
              <w:rPr>
                <w:sz w:val="18"/>
                <w:szCs w:val="18"/>
                <w:lang w:bidi="ru-RU"/>
              </w:rPr>
              <w:lastRenderedPageBreak/>
              <w:t>условий для парковок автомобильного транспорта в установленных местах на территории муниципального образования</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Автомобил</w:t>
            </w:r>
            <w:r w:rsidRPr="006B0BB9">
              <w:rPr>
                <w:sz w:val="18"/>
                <w:szCs w:val="18"/>
                <w:lang w:bidi="ru-RU"/>
              </w:rPr>
              <w:lastRenderedPageBreak/>
              <w:t>ьный легковой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Улично-</w:t>
            </w:r>
            <w:r w:rsidRPr="006B0BB9">
              <w:rPr>
                <w:sz w:val="18"/>
                <w:szCs w:val="18"/>
                <w:lang w:bidi="ru-RU"/>
              </w:rPr>
              <w:lastRenderedPageBreak/>
              <w:t>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 xml:space="preserve">Бюджет </w:t>
            </w:r>
            <w:r w:rsidRPr="006B0BB9">
              <w:rPr>
                <w:sz w:val="18"/>
                <w:szCs w:val="18"/>
                <w:lang w:bidi="ru-RU"/>
              </w:rPr>
              <w:lastRenderedPageBreak/>
              <w:t>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 xml:space="preserve">2020 -2030 </w:t>
            </w:r>
            <w:r w:rsidRPr="006B0BB9">
              <w:rPr>
                <w:sz w:val="18"/>
                <w:szCs w:val="18"/>
                <w:lang w:bidi="ru-RU"/>
              </w:rPr>
              <w:lastRenderedPageBreak/>
              <w:t>годы</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155</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4</w:t>
            </w:r>
          </w:p>
        </w:tc>
        <w:tc>
          <w:tcPr>
            <w:tcW w:w="10745" w:type="dxa"/>
            <w:gridSpan w:val="8"/>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Мероприятия (инвестиционные проекты) по развитию инфраструктуры пешеходного и велосипедного передвижения</w:t>
            </w:r>
          </w:p>
        </w:tc>
      </w:tr>
      <w:tr w:rsidR="00DA2ED0" w:rsidRPr="006B0BB9" w:rsidTr="00EC459C">
        <w:trPr>
          <w:trHeight w:val="3864"/>
        </w:trPr>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4.1</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Организация системы пешеходных направлений и зон на территории муниципального образования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Снижение уровня аварийности на автомобильных дорогах муниципального образования «Новонукутское», укрепление здоровья населения </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Создание условий для передвижения пешеходов и велосипедистов на территории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2020-2030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5350</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w:t>
            </w:r>
          </w:p>
        </w:tc>
        <w:tc>
          <w:tcPr>
            <w:tcW w:w="10745" w:type="dxa"/>
            <w:gridSpan w:val="8"/>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Мероприятия (инвестиционные проекты) по развитию инфраструктуры для грузового транспорта,</w:t>
            </w:r>
          </w:p>
          <w:p w:rsidR="00DA2ED0" w:rsidRPr="006B0BB9" w:rsidRDefault="00DA2ED0" w:rsidP="006B0BB9">
            <w:pPr>
              <w:widowControl w:val="0"/>
              <w:tabs>
                <w:tab w:val="left" w:pos="993"/>
              </w:tabs>
              <w:jc w:val="center"/>
              <w:rPr>
                <w:sz w:val="18"/>
                <w:szCs w:val="18"/>
                <w:lang w:bidi="ru-RU"/>
              </w:rPr>
            </w:pPr>
            <w:r w:rsidRPr="006B0BB9">
              <w:rPr>
                <w:sz w:val="18"/>
                <w:szCs w:val="18"/>
                <w:lang w:bidi="ru-RU"/>
              </w:rPr>
              <w:t>транспортных средств коммунальных и дорожных служб</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Введение правил проезда грузового транспорта на территории муниципального образования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сохранности автомобильных дорог муниципального образования «Новонукутское» и соответствие их эксплуатационных характеристик нормативным требованиям</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rFonts w:eastAsia="SimSun"/>
                <w:sz w:val="18"/>
                <w:szCs w:val="18"/>
              </w:rPr>
              <w:t>Обеспечение заданного функционирования схем организации дорожного движения на территории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 грузовой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Организационное мероприятие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2023 год</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Беззатратное мероприятие</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5.2</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Оптимизация подвижного состава коммунальных и дорожных служб муниципального образования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Обеспечение деятельности подвижного состава коммунальных и дорожных служб муниципального образования «Новонукутское</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Обеспечение эффективности функционирования действующей транспортной инфраструктуры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 коммунальных и дорожных служб</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Заларинского муниципального образования</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Организационное мероприятие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2020-2030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Беззатратное мероприятие</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5.3</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Организация доступа подвижного состава коммунальных и дорожных служб </w:t>
            </w:r>
            <w:r w:rsidRPr="006B0BB9">
              <w:rPr>
                <w:sz w:val="18"/>
                <w:szCs w:val="18"/>
                <w:lang w:bidi="ru-RU"/>
              </w:rPr>
              <w:lastRenderedPageBreak/>
              <w:t>муниципального образования к местам деятельности</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 xml:space="preserve">Обеспечение деятельности подвижного состава коммунальных </w:t>
            </w:r>
            <w:r w:rsidRPr="006B0BB9">
              <w:rPr>
                <w:sz w:val="18"/>
                <w:szCs w:val="18"/>
                <w:lang w:bidi="ru-RU"/>
              </w:rPr>
              <w:lastRenderedPageBreak/>
              <w:t>и дорожных служб муниципального образования «Новонукутское»</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 xml:space="preserve">Обеспечение эффективности функционирования действующей </w:t>
            </w:r>
            <w:r w:rsidRPr="006B0BB9">
              <w:rPr>
                <w:sz w:val="18"/>
                <w:szCs w:val="18"/>
                <w:lang w:bidi="ru-RU"/>
              </w:rPr>
              <w:lastRenderedPageBreak/>
              <w:t>транспортной инфраструктуры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 xml:space="preserve">Автомобильный коммунальных и дорожных </w:t>
            </w:r>
            <w:r w:rsidRPr="006B0BB9">
              <w:rPr>
                <w:sz w:val="18"/>
                <w:szCs w:val="18"/>
                <w:lang w:bidi="ru-RU"/>
              </w:rPr>
              <w:lastRenderedPageBreak/>
              <w:t>служб</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 xml:space="preserve">Улично-дорожная сеть муниципального </w:t>
            </w:r>
            <w:r w:rsidRPr="006B0BB9">
              <w:rPr>
                <w:sz w:val="18"/>
                <w:szCs w:val="18"/>
                <w:lang w:bidi="ru-RU"/>
              </w:rPr>
              <w:lastRenderedPageBreak/>
              <w:t>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Организационное мероприятие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2020-2030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Беззатратное мероприятие</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6</w:t>
            </w:r>
          </w:p>
        </w:tc>
        <w:tc>
          <w:tcPr>
            <w:tcW w:w="10745" w:type="dxa"/>
            <w:gridSpan w:val="8"/>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Мероприятия (инвестиционные проекты) по развитию сети дорог поселения</w:t>
            </w:r>
          </w:p>
        </w:tc>
      </w:tr>
      <w:tr w:rsidR="00DA2ED0" w:rsidRPr="006B0BB9" w:rsidTr="00EC459C">
        <w:trPr>
          <w:trHeight w:val="2347"/>
        </w:trPr>
        <w:tc>
          <w:tcPr>
            <w:tcW w:w="567"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6.1</w:t>
            </w:r>
          </w:p>
        </w:tc>
        <w:tc>
          <w:tcPr>
            <w:tcW w:w="1815" w:type="dxa"/>
            <w:vMerge w:val="restart"/>
            <w:shd w:val="clear" w:color="auto" w:fill="auto"/>
            <w:vAlign w:val="center"/>
          </w:tcPr>
          <w:p w:rsidR="00DA2ED0" w:rsidRPr="006B0BB9" w:rsidRDefault="00DA2ED0" w:rsidP="006B0BB9">
            <w:pPr>
              <w:ind w:right="-133"/>
              <w:jc w:val="center"/>
              <w:rPr>
                <w:sz w:val="18"/>
                <w:szCs w:val="18"/>
                <w:lang w:bidi="ru-RU"/>
              </w:rPr>
            </w:pPr>
            <w:r w:rsidRPr="006B0BB9">
              <w:rPr>
                <w:sz w:val="18"/>
                <w:szCs w:val="18"/>
              </w:rPr>
              <w:t>Капитальный ремонт автомобильной дороги, проходящей по улицам Ербанова, Чехова, Терешковой, Трактовая п.Новонукутский устройством остановочных павильонов, тротуаров, освещения</w:t>
            </w:r>
          </w:p>
        </w:tc>
        <w:tc>
          <w:tcPr>
            <w:tcW w:w="1418" w:type="dxa"/>
            <w:vMerge w:val="restart"/>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п. Новонукутский муниципального образования «Новонукутское», снижение уровня аварийности на автомобильных дорогах п. Новонукутский муниципального образования «Новонукутское»</w:t>
            </w:r>
          </w:p>
        </w:tc>
        <w:tc>
          <w:tcPr>
            <w:tcW w:w="1417" w:type="dxa"/>
            <w:vMerge w:val="restart"/>
            <w:shd w:val="clear" w:color="auto" w:fill="auto"/>
            <w:vAlign w:val="center"/>
          </w:tcPr>
          <w:p w:rsidR="00DA2ED0" w:rsidRPr="006B0BB9" w:rsidRDefault="00DA2ED0" w:rsidP="006B0BB9">
            <w:pPr>
              <w:widowControl w:val="0"/>
              <w:tabs>
                <w:tab w:val="left" w:pos="993"/>
              </w:tabs>
              <w:jc w:val="center"/>
              <w:rPr>
                <w:rFonts w:eastAsia="SimSun"/>
                <w:sz w:val="18"/>
                <w:szCs w:val="18"/>
              </w:rPr>
            </w:pPr>
            <w:r w:rsidRPr="006B0BB9">
              <w:rPr>
                <w:rFonts w:eastAsia="SimSun"/>
                <w:sz w:val="18"/>
                <w:szCs w:val="18"/>
              </w:rPr>
              <w:t>Увеличение протяженности автомобильных дорог муниципального образования «Новонукутское» в соответствии с нормативными требованиями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р.п. Залари Заларинского муниципального образования</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Иркутской области</w:t>
            </w:r>
          </w:p>
        </w:tc>
        <w:tc>
          <w:tcPr>
            <w:tcW w:w="1134" w:type="dxa"/>
            <w:vMerge w:val="restart"/>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2020-2023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102000</w:t>
            </w:r>
          </w:p>
        </w:tc>
      </w:tr>
      <w:tr w:rsidR="00DA2ED0" w:rsidRPr="006B0BB9" w:rsidTr="00EC459C">
        <w:trPr>
          <w:trHeight w:val="2347"/>
        </w:trPr>
        <w:tc>
          <w:tcPr>
            <w:tcW w:w="567"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815" w:type="dxa"/>
            <w:vMerge/>
            <w:shd w:val="clear" w:color="auto" w:fill="auto"/>
            <w:vAlign w:val="center"/>
          </w:tcPr>
          <w:p w:rsidR="00DA2ED0" w:rsidRPr="006B0BB9" w:rsidRDefault="00DA2ED0" w:rsidP="006B0BB9">
            <w:pPr>
              <w:jc w:val="center"/>
              <w:rPr>
                <w:sz w:val="18"/>
                <w:szCs w:val="18"/>
              </w:rPr>
            </w:pPr>
          </w:p>
        </w:tc>
        <w:tc>
          <w:tcPr>
            <w:tcW w:w="1418" w:type="dxa"/>
            <w:vMerge/>
            <w:shd w:val="clear" w:color="auto" w:fill="auto"/>
            <w:vAlign w:val="center"/>
          </w:tcPr>
          <w:p w:rsidR="00DA2ED0" w:rsidRPr="006B0BB9" w:rsidRDefault="00DA2ED0" w:rsidP="006B0BB9">
            <w:pPr>
              <w:jc w:val="center"/>
              <w:rPr>
                <w:sz w:val="18"/>
                <w:szCs w:val="18"/>
                <w:lang w:bidi="ru-RU"/>
              </w:rPr>
            </w:pPr>
          </w:p>
        </w:tc>
        <w:tc>
          <w:tcPr>
            <w:tcW w:w="1417" w:type="dxa"/>
            <w:vMerge/>
            <w:shd w:val="clear" w:color="auto" w:fill="auto"/>
            <w:vAlign w:val="center"/>
          </w:tcPr>
          <w:p w:rsidR="00DA2ED0" w:rsidRPr="006B0BB9" w:rsidRDefault="00DA2ED0" w:rsidP="006B0BB9">
            <w:pPr>
              <w:widowControl w:val="0"/>
              <w:tabs>
                <w:tab w:val="left" w:pos="993"/>
              </w:tabs>
              <w:jc w:val="center"/>
              <w:rPr>
                <w:rFonts w:eastAsia="SimSun"/>
                <w:sz w:val="18"/>
                <w:szCs w:val="18"/>
              </w:rPr>
            </w:pP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vMerge/>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5100</w:t>
            </w:r>
          </w:p>
        </w:tc>
      </w:tr>
      <w:tr w:rsidR="00DA2ED0" w:rsidRPr="006B0BB9" w:rsidTr="00EC459C">
        <w:trPr>
          <w:trHeight w:val="4961"/>
        </w:trPr>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6.2</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rPr>
              <w:t>Капитальный ремонт автомобильной дороги, проходящей по улице Молодежная с. Заречный, с устройством тротуаров, освещения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с. Заречный муниципального образования «Новонукутское», снижение уровня аварийности на автомобильных дорогах муниципального образования</w:t>
            </w:r>
          </w:p>
        </w:tc>
        <w:tc>
          <w:tcPr>
            <w:tcW w:w="1417" w:type="dxa"/>
            <w:shd w:val="clear" w:color="auto" w:fill="auto"/>
            <w:vAlign w:val="center"/>
          </w:tcPr>
          <w:p w:rsidR="00DA2ED0" w:rsidRPr="006B0BB9" w:rsidRDefault="00DA2ED0" w:rsidP="006B0BB9">
            <w:pPr>
              <w:widowControl w:val="0"/>
              <w:tabs>
                <w:tab w:val="left" w:pos="993"/>
              </w:tabs>
              <w:jc w:val="center"/>
              <w:rPr>
                <w:rFonts w:eastAsia="SimSun"/>
                <w:sz w:val="18"/>
                <w:szCs w:val="18"/>
              </w:rPr>
            </w:pPr>
            <w:r w:rsidRPr="006B0BB9">
              <w:rPr>
                <w:rFonts w:eastAsia="SimSun"/>
                <w:sz w:val="18"/>
                <w:szCs w:val="18"/>
              </w:rPr>
              <w:t>Увеличение протяженности автомобильных дорог муниципального образования «Новонукутское» в соответствии с нормативными требованиями</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1230</w:t>
            </w:r>
          </w:p>
        </w:tc>
      </w:tr>
      <w:tr w:rsidR="00DA2ED0" w:rsidRPr="006B0BB9" w:rsidTr="00EC459C">
        <w:trPr>
          <w:trHeight w:val="5913"/>
        </w:trPr>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6.3</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rPr>
              <w:t>Капитальный ремонт автомобильной дороги, проходящей по улице Майская п. Новонукутский, с устройством остановочных павильонов, тротуаров, освещения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п. Новонукутский муниципального образования «Новонукутское», снижение уровня аварийности на автомобильных дорогах муниципального образования «Новонукутское»</w:t>
            </w:r>
          </w:p>
        </w:tc>
        <w:tc>
          <w:tcPr>
            <w:tcW w:w="1417" w:type="dxa"/>
            <w:shd w:val="clear" w:color="auto" w:fill="auto"/>
            <w:vAlign w:val="center"/>
          </w:tcPr>
          <w:p w:rsidR="00DA2ED0" w:rsidRPr="006B0BB9" w:rsidRDefault="00DA2ED0" w:rsidP="006B0BB9">
            <w:pPr>
              <w:widowControl w:val="0"/>
              <w:tabs>
                <w:tab w:val="left" w:pos="993"/>
              </w:tabs>
              <w:jc w:val="center"/>
              <w:rPr>
                <w:rFonts w:eastAsia="SimSun"/>
                <w:sz w:val="18"/>
                <w:szCs w:val="18"/>
              </w:rPr>
            </w:pPr>
            <w:r w:rsidRPr="006B0BB9">
              <w:rPr>
                <w:rFonts w:eastAsia="SimSun"/>
                <w:sz w:val="18"/>
                <w:szCs w:val="18"/>
              </w:rPr>
              <w:t>Увеличение протяженности автомобильных дорог муниципального образования «Новонукутское» в соответствии с нормативными требованиями</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2022-2023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30137</w:t>
            </w:r>
          </w:p>
        </w:tc>
      </w:tr>
      <w:tr w:rsidR="00DA2ED0" w:rsidRPr="006B0BB9" w:rsidTr="00EC459C">
        <w:trPr>
          <w:trHeight w:val="4643"/>
        </w:trPr>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6.4</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Капитальный ремонт, текущий ремонт автомобильных дорог муниципального образования</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Повышение качественного уровня улично-дорожной сети муниципального образования «Новонукутское», снижение уровня аварийности на автомобильных дорогах муниципального образования</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rFonts w:eastAsia="SimSun"/>
                <w:sz w:val="18"/>
                <w:szCs w:val="18"/>
              </w:rPr>
              <w:t>Увеличение протяженности автомобильных дорог муниципального образования  «Новонукутское» в соответствии с нормативными требованиями</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Автомобильный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Бюджет муниципального образования «Новонукутское»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2020-2030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40500</w:t>
            </w:r>
          </w:p>
        </w:tc>
      </w:tr>
      <w:tr w:rsidR="00DA2ED0" w:rsidRPr="006B0BB9" w:rsidTr="00EC459C">
        <w:tc>
          <w:tcPr>
            <w:tcW w:w="56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6.5</w:t>
            </w:r>
          </w:p>
        </w:tc>
        <w:tc>
          <w:tcPr>
            <w:tcW w:w="1815"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t xml:space="preserve">Сохранение участков улично-дорожной сети муниципального образования, показатели которых соответствуют требованиям нормативов и стандартов к эксплуатационным характеристикам </w:t>
            </w:r>
            <w:r w:rsidRPr="006B0BB9">
              <w:rPr>
                <w:sz w:val="18"/>
                <w:szCs w:val="18"/>
                <w:lang w:bidi="ru-RU"/>
              </w:rPr>
              <w:lastRenderedPageBreak/>
              <w:t>автомобильных дорог соответственно их категории</w:t>
            </w:r>
          </w:p>
        </w:tc>
        <w:tc>
          <w:tcPr>
            <w:tcW w:w="1418" w:type="dxa"/>
            <w:shd w:val="clear" w:color="auto" w:fill="auto"/>
            <w:vAlign w:val="center"/>
          </w:tcPr>
          <w:p w:rsidR="00DA2ED0" w:rsidRPr="006B0BB9" w:rsidRDefault="00DA2ED0" w:rsidP="006B0BB9">
            <w:pPr>
              <w:jc w:val="center"/>
              <w:rPr>
                <w:sz w:val="18"/>
                <w:szCs w:val="18"/>
                <w:lang w:bidi="ru-RU"/>
              </w:rPr>
            </w:pPr>
            <w:r w:rsidRPr="006B0BB9">
              <w:rPr>
                <w:sz w:val="18"/>
                <w:szCs w:val="18"/>
                <w:lang w:bidi="ru-RU"/>
              </w:rPr>
              <w:lastRenderedPageBreak/>
              <w:t xml:space="preserve">Повышение качественного уровня улично-дорожной сети муниципального образования «Новонукутское», снижение уровня аварийности на автомобильных дорогах </w:t>
            </w:r>
            <w:r w:rsidRPr="006B0BB9">
              <w:rPr>
                <w:sz w:val="18"/>
                <w:szCs w:val="18"/>
                <w:lang w:bidi="ru-RU"/>
              </w:rPr>
              <w:lastRenderedPageBreak/>
              <w:t>муниципального образования</w:t>
            </w:r>
          </w:p>
        </w:tc>
        <w:tc>
          <w:tcPr>
            <w:tcW w:w="1417"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rFonts w:eastAsia="SimSun"/>
                <w:sz w:val="18"/>
                <w:szCs w:val="18"/>
              </w:rPr>
              <w:lastRenderedPageBreak/>
              <w:t>Обеспечение нормативного состояния автомобильных дорог и искусственных дорожных сооружений на территории муниципального образования «Новонукутско</w:t>
            </w:r>
            <w:r w:rsidRPr="006B0BB9">
              <w:rPr>
                <w:rFonts w:eastAsia="SimSun"/>
                <w:sz w:val="18"/>
                <w:szCs w:val="18"/>
              </w:rPr>
              <w:lastRenderedPageBreak/>
              <w:t>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Автомобильный</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Улично-дорожная сеть муниципального образования «Новонукутское»</w:t>
            </w:r>
          </w:p>
        </w:tc>
        <w:tc>
          <w:tcPr>
            <w:tcW w:w="127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Организационное мероприятие</w:t>
            </w:r>
          </w:p>
        </w:tc>
        <w:tc>
          <w:tcPr>
            <w:tcW w:w="1134"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2020-2030 гг.</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Беззатратное мероприятие</w:t>
            </w:r>
          </w:p>
        </w:tc>
      </w:tr>
      <w:tr w:rsidR="00DA2ED0" w:rsidRPr="006B0BB9" w:rsidTr="00EC459C">
        <w:tc>
          <w:tcPr>
            <w:tcW w:w="10037" w:type="dxa"/>
            <w:gridSpan w:val="8"/>
            <w:shd w:val="clear" w:color="auto" w:fill="auto"/>
            <w:vAlign w:val="center"/>
          </w:tcPr>
          <w:p w:rsidR="00DA2ED0" w:rsidRPr="006B0BB9" w:rsidRDefault="00DA2ED0" w:rsidP="006B0BB9">
            <w:pPr>
              <w:widowControl w:val="0"/>
              <w:tabs>
                <w:tab w:val="left" w:pos="993"/>
              </w:tabs>
              <w:jc w:val="right"/>
              <w:rPr>
                <w:sz w:val="18"/>
                <w:szCs w:val="18"/>
                <w:lang w:bidi="ru-RU"/>
              </w:rPr>
            </w:pPr>
            <w:r w:rsidRPr="006B0BB9">
              <w:rPr>
                <w:sz w:val="18"/>
                <w:szCs w:val="18"/>
                <w:lang w:bidi="ru-RU"/>
              </w:rPr>
              <w:lastRenderedPageBreak/>
              <w:t>Итого по мероприятиям (инвестиционным проектам) по проектированию, строительству, реконструкции объектов транспортной инфраструктуры муниципального образования «Новонукутское» предлагаемого к реализации варианта</w:t>
            </w:r>
          </w:p>
          <w:p w:rsidR="00DA2ED0" w:rsidRPr="006B0BB9" w:rsidRDefault="00DA2ED0" w:rsidP="006B0BB9">
            <w:pPr>
              <w:widowControl w:val="0"/>
              <w:tabs>
                <w:tab w:val="left" w:pos="993"/>
              </w:tabs>
              <w:jc w:val="right"/>
              <w:rPr>
                <w:sz w:val="18"/>
                <w:szCs w:val="18"/>
                <w:lang w:bidi="ru-RU"/>
              </w:rPr>
            </w:pPr>
            <w:r w:rsidRPr="006B0BB9">
              <w:rPr>
                <w:sz w:val="18"/>
                <w:szCs w:val="18"/>
                <w:lang w:bidi="ru-RU"/>
              </w:rPr>
              <w:t>развития транспортной инфраструктуры муниципального образования «Новонукутское»:</w:t>
            </w:r>
          </w:p>
        </w:tc>
        <w:tc>
          <w:tcPr>
            <w:tcW w:w="1275"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515956</w:t>
            </w:r>
          </w:p>
        </w:tc>
      </w:tr>
    </w:tbl>
    <w:p w:rsidR="00DA2ED0" w:rsidRPr="006B0BB9" w:rsidRDefault="00DA2ED0" w:rsidP="006B0BB9">
      <w:pPr>
        <w:widowControl w:val="0"/>
        <w:tabs>
          <w:tab w:val="left" w:pos="993"/>
        </w:tabs>
        <w:jc w:val="right"/>
        <w:rPr>
          <w:sz w:val="18"/>
          <w:szCs w:val="18"/>
          <w:lang w:bidi="ru-RU"/>
        </w:rPr>
      </w:pP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РАЗДЕЛ 7. ЦЕЛЕВЫЕ ПОКАЗАТЕЛИ (ИНДИКТОРЫ) РАЗВИТИЯ ОБЪЕКТОВ ТРАНСПОРТНОЙ ИНФРАСТРУКТУРЫ ЗАЛАРИНСКОГО МУНИЦИПАЛЬНОГО ОБРАЗОВАНИЯ</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Существующее состояние объектов транспортной инфраструктуры муниципального образования «Новонукутское» зафиксировано в значениях базовых целевых показателей (индикаторов) функционирования объектов транспортной инфраструктуры муниципального образования, определенных при анализе их существующего состояния.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Целевые показатели (индикаторы) развития объектов транспортной инфраструктуры муниципального образования «Новонукутское» и их изменение характеризуют уровень развития объектов транспортной инфраструктуры муниципального образования «Новонукутское» на весь период действия настоящей Программы - с 2020 года по 2030 год.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Реализация настоящей Программы должна создать предпосылки для устойчивого развития объектов транспортной инфраструктуры муниципального образования «Новонукутское». Реализация, предусмотренных настоящей Программой,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позволит заложить основы условий для развития объектов транспортной инфраструктуры муниципального образования «Новонукутское».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Реализация, предусмотренных настоящей Программой,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при условии разработки эффективных механизмов их реализации и поддержки со стороны администрации муниципального образования «Новонукутское», соответствующих вышестоящих органов государственной власти, позволит достичь значений целевых показателей (индикаторов) развития объектов транспортной инфраструктуры муниципального образования «Новонукутское», прогнозируемых на 2030 год.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Достижение, предусмотренных настоящей Программой, целевых показателей (индикаторов) в результате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характеризуют будущую модель развития объектов транспортной инфраструктуры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Перечень целевых показателей (индикаторов) развития объектов транспортной инфраструктуры муниципального образования «Новонукутское» определен исходя из принципа необходимости и достаточности информации для достижения сформированных целей и решения поставленных задач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Целевые показатели (индикаторы) развития объектов транспортной инфраструктуры муниципального образования «Новонукутское» представлены в Таблице 14.</w:t>
      </w:r>
    </w:p>
    <w:p w:rsidR="00DA2ED0" w:rsidRPr="006B0BB9" w:rsidRDefault="00DA2ED0" w:rsidP="006B0BB9">
      <w:pPr>
        <w:widowControl w:val="0"/>
        <w:tabs>
          <w:tab w:val="left" w:pos="993"/>
        </w:tabs>
        <w:jc w:val="right"/>
        <w:rPr>
          <w:sz w:val="18"/>
          <w:szCs w:val="18"/>
          <w:lang w:bidi="ru-RU"/>
        </w:rPr>
      </w:pPr>
      <w:r w:rsidRPr="006B0BB9">
        <w:rPr>
          <w:sz w:val="18"/>
          <w:szCs w:val="18"/>
          <w:lang w:bidi="ru-RU"/>
        </w:rPr>
        <w:t>Таблица 14</w:t>
      </w:r>
    </w:p>
    <w:p w:rsidR="00DA2ED0" w:rsidRPr="006B0BB9" w:rsidRDefault="00DA2ED0" w:rsidP="006B0BB9">
      <w:pPr>
        <w:widowControl w:val="0"/>
        <w:tabs>
          <w:tab w:val="left" w:pos="993"/>
        </w:tabs>
        <w:jc w:val="center"/>
        <w:rPr>
          <w:sz w:val="18"/>
          <w:szCs w:val="18"/>
          <w:lang w:bidi="ru-RU"/>
        </w:rPr>
      </w:pPr>
      <w:r w:rsidRPr="006B0BB9">
        <w:rPr>
          <w:sz w:val="18"/>
          <w:szCs w:val="18"/>
          <w:lang w:bidi="ru-RU"/>
        </w:rPr>
        <w:t>Целевые показатели (индикаторы) развития объектов транспортной инфраструктуры муниципального образования «Новонукутское»</w:t>
      </w:r>
    </w:p>
    <w:tbl>
      <w:tblPr>
        <w:tblW w:w="120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32"/>
        <w:gridCol w:w="709"/>
        <w:gridCol w:w="851"/>
        <w:gridCol w:w="850"/>
        <w:gridCol w:w="851"/>
        <w:gridCol w:w="850"/>
        <w:gridCol w:w="851"/>
        <w:gridCol w:w="850"/>
        <w:gridCol w:w="851"/>
        <w:gridCol w:w="850"/>
        <w:gridCol w:w="851"/>
        <w:gridCol w:w="850"/>
        <w:gridCol w:w="709"/>
      </w:tblGrid>
      <w:tr w:rsidR="00DA2ED0" w:rsidRPr="006B0BB9" w:rsidTr="00AD124E">
        <w:trPr>
          <w:trHeight w:val="552"/>
          <w:tblHeader/>
        </w:trPr>
        <w:tc>
          <w:tcPr>
            <w:tcW w:w="566" w:type="dxa"/>
            <w:vMerge w:val="restart"/>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 п/п</w:t>
            </w:r>
          </w:p>
        </w:tc>
        <w:tc>
          <w:tcPr>
            <w:tcW w:w="1532" w:type="dxa"/>
            <w:vMerge w:val="restart"/>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Наименование целевого показателя (индикатора)</w:t>
            </w:r>
          </w:p>
        </w:tc>
        <w:tc>
          <w:tcPr>
            <w:tcW w:w="709" w:type="dxa"/>
            <w:vMerge w:val="restart"/>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Единица измерения</w:t>
            </w:r>
          </w:p>
        </w:tc>
        <w:tc>
          <w:tcPr>
            <w:tcW w:w="9214" w:type="dxa"/>
            <w:gridSpan w:val="11"/>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Значение целевого показателя (индикатора) по годам</w:t>
            </w:r>
          </w:p>
        </w:tc>
      </w:tr>
      <w:tr w:rsidR="00DA2ED0" w:rsidRPr="006B0BB9" w:rsidTr="00AD124E">
        <w:trPr>
          <w:trHeight w:val="716"/>
          <w:tblHeader/>
        </w:trPr>
        <w:tc>
          <w:tcPr>
            <w:tcW w:w="566" w:type="dxa"/>
            <w:vMerge/>
            <w:shd w:val="clear" w:color="auto" w:fill="auto"/>
            <w:vAlign w:val="center"/>
          </w:tcPr>
          <w:p w:rsidR="00DA2ED0" w:rsidRPr="006B0BB9" w:rsidRDefault="00DA2ED0" w:rsidP="006B0BB9">
            <w:pPr>
              <w:widowControl w:val="0"/>
              <w:tabs>
                <w:tab w:val="left" w:pos="993"/>
              </w:tabs>
              <w:jc w:val="center"/>
              <w:rPr>
                <w:b/>
                <w:sz w:val="18"/>
                <w:szCs w:val="18"/>
                <w:lang w:bidi="ru-RU"/>
              </w:rPr>
            </w:pPr>
          </w:p>
        </w:tc>
        <w:tc>
          <w:tcPr>
            <w:tcW w:w="1532" w:type="dxa"/>
            <w:vMerge/>
            <w:shd w:val="clear" w:color="auto" w:fill="auto"/>
            <w:vAlign w:val="center"/>
          </w:tcPr>
          <w:p w:rsidR="00DA2ED0" w:rsidRPr="006B0BB9" w:rsidRDefault="00DA2ED0" w:rsidP="006B0BB9">
            <w:pPr>
              <w:widowControl w:val="0"/>
              <w:tabs>
                <w:tab w:val="left" w:pos="993"/>
              </w:tabs>
              <w:jc w:val="center"/>
              <w:rPr>
                <w:b/>
                <w:sz w:val="18"/>
                <w:szCs w:val="18"/>
                <w:lang w:bidi="ru-RU"/>
              </w:rPr>
            </w:pPr>
          </w:p>
        </w:tc>
        <w:tc>
          <w:tcPr>
            <w:tcW w:w="709" w:type="dxa"/>
            <w:vMerge/>
            <w:shd w:val="clear" w:color="auto" w:fill="auto"/>
            <w:vAlign w:val="center"/>
          </w:tcPr>
          <w:p w:rsidR="00DA2ED0" w:rsidRPr="006B0BB9" w:rsidRDefault="00DA2ED0" w:rsidP="006B0BB9">
            <w:pPr>
              <w:widowControl w:val="0"/>
              <w:tabs>
                <w:tab w:val="left" w:pos="993"/>
              </w:tabs>
              <w:jc w:val="center"/>
              <w:rPr>
                <w:b/>
                <w:sz w:val="18"/>
                <w:szCs w:val="18"/>
                <w:lang w:bidi="ru-RU"/>
              </w:rPr>
            </w:pPr>
          </w:p>
        </w:tc>
        <w:tc>
          <w:tcPr>
            <w:tcW w:w="851"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2020 год</w:t>
            </w:r>
          </w:p>
        </w:tc>
        <w:tc>
          <w:tcPr>
            <w:tcW w:w="850"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2021 год</w:t>
            </w:r>
          </w:p>
        </w:tc>
        <w:tc>
          <w:tcPr>
            <w:tcW w:w="851"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2022 год</w:t>
            </w:r>
          </w:p>
        </w:tc>
        <w:tc>
          <w:tcPr>
            <w:tcW w:w="850"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2023 год</w:t>
            </w:r>
          </w:p>
        </w:tc>
        <w:tc>
          <w:tcPr>
            <w:tcW w:w="851"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2024 год</w:t>
            </w:r>
          </w:p>
        </w:tc>
        <w:tc>
          <w:tcPr>
            <w:tcW w:w="850"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2025 год</w:t>
            </w:r>
          </w:p>
        </w:tc>
        <w:tc>
          <w:tcPr>
            <w:tcW w:w="851"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2026 год</w:t>
            </w:r>
          </w:p>
        </w:tc>
        <w:tc>
          <w:tcPr>
            <w:tcW w:w="850"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2027 год</w:t>
            </w:r>
          </w:p>
        </w:tc>
        <w:tc>
          <w:tcPr>
            <w:tcW w:w="851"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2028 год</w:t>
            </w:r>
          </w:p>
        </w:tc>
        <w:tc>
          <w:tcPr>
            <w:tcW w:w="850"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2029 год</w:t>
            </w:r>
          </w:p>
        </w:tc>
        <w:tc>
          <w:tcPr>
            <w:tcW w:w="709" w:type="dxa"/>
            <w:shd w:val="clear" w:color="auto" w:fill="auto"/>
            <w:vAlign w:val="center"/>
          </w:tcPr>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2030 год</w:t>
            </w:r>
          </w:p>
        </w:tc>
      </w:tr>
      <w:tr w:rsidR="00DA2ED0" w:rsidRPr="006B0BB9" w:rsidTr="00AD124E">
        <w:trPr>
          <w:trHeight w:val="586"/>
        </w:trPr>
        <w:tc>
          <w:tcPr>
            <w:tcW w:w="56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w:t>
            </w:r>
          </w:p>
        </w:tc>
        <w:tc>
          <w:tcPr>
            <w:tcW w:w="153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 xml:space="preserve">Численность населения </w:t>
            </w:r>
          </w:p>
        </w:tc>
        <w:tc>
          <w:tcPr>
            <w:tcW w:w="709" w:type="dxa"/>
            <w:shd w:val="clear" w:color="auto" w:fill="auto"/>
            <w:vAlign w:val="center"/>
          </w:tcPr>
          <w:p w:rsidR="00DA2ED0" w:rsidRPr="006B0BB9" w:rsidRDefault="00DA2ED0" w:rsidP="006B0BB9">
            <w:pPr>
              <w:widowControl w:val="0"/>
              <w:tabs>
                <w:tab w:val="left" w:pos="993"/>
              </w:tabs>
              <w:ind w:left="-392" w:firstLine="392"/>
              <w:jc w:val="center"/>
              <w:rPr>
                <w:sz w:val="18"/>
                <w:szCs w:val="18"/>
                <w:lang w:bidi="ru-RU"/>
              </w:rPr>
            </w:pPr>
            <w:r w:rsidRPr="006B0BB9">
              <w:rPr>
                <w:sz w:val="18"/>
                <w:szCs w:val="18"/>
                <w:lang w:bidi="ru-RU"/>
              </w:rPr>
              <w:t>человек</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5682</w:t>
            </w:r>
          </w:p>
        </w:tc>
        <w:tc>
          <w:tcPr>
            <w:tcW w:w="85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5714</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5746</w:t>
            </w:r>
          </w:p>
        </w:tc>
        <w:tc>
          <w:tcPr>
            <w:tcW w:w="85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5778</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5810</w:t>
            </w:r>
          </w:p>
        </w:tc>
        <w:tc>
          <w:tcPr>
            <w:tcW w:w="85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5842</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5874</w:t>
            </w:r>
          </w:p>
        </w:tc>
        <w:tc>
          <w:tcPr>
            <w:tcW w:w="85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5906</w:t>
            </w:r>
          </w:p>
        </w:tc>
        <w:tc>
          <w:tcPr>
            <w:tcW w:w="851"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5938</w:t>
            </w:r>
          </w:p>
        </w:tc>
        <w:tc>
          <w:tcPr>
            <w:tcW w:w="850"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5970</w:t>
            </w:r>
          </w:p>
        </w:tc>
        <w:tc>
          <w:tcPr>
            <w:tcW w:w="709" w:type="dxa"/>
            <w:shd w:val="clear" w:color="auto" w:fill="auto"/>
            <w:vAlign w:val="center"/>
          </w:tcPr>
          <w:p w:rsidR="00DA2ED0" w:rsidRPr="006B0BB9" w:rsidRDefault="00DA2ED0" w:rsidP="006B0BB9">
            <w:pPr>
              <w:widowControl w:val="0"/>
              <w:autoSpaceDE w:val="0"/>
              <w:autoSpaceDN w:val="0"/>
              <w:adjustRightInd w:val="0"/>
              <w:jc w:val="center"/>
              <w:rPr>
                <w:sz w:val="18"/>
                <w:szCs w:val="18"/>
              </w:rPr>
            </w:pPr>
            <w:r w:rsidRPr="006B0BB9">
              <w:rPr>
                <w:sz w:val="18"/>
                <w:szCs w:val="18"/>
              </w:rPr>
              <w:t>6000</w:t>
            </w:r>
          </w:p>
        </w:tc>
      </w:tr>
      <w:tr w:rsidR="00DA2ED0" w:rsidRPr="006B0BB9" w:rsidTr="00AD124E">
        <w:trPr>
          <w:trHeight w:val="868"/>
        </w:trPr>
        <w:tc>
          <w:tcPr>
            <w:tcW w:w="56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2</w:t>
            </w:r>
          </w:p>
        </w:tc>
        <w:tc>
          <w:tcPr>
            <w:tcW w:w="153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Общая протяженность улично-дорожной сети</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км</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47,1</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47,1</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49,6</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51,5</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51,5</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55,9</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55,9</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55,9</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60</w:t>
            </w:r>
          </w:p>
        </w:tc>
      </w:tr>
      <w:tr w:rsidR="00DA2ED0" w:rsidRPr="006B0BB9" w:rsidTr="00AD124E">
        <w:trPr>
          <w:trHeight w:val="60"/>
        </w:trPr>
        <w:tc>
          <w:tcPr>
            <w:tcW w:w="56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w:t>
            </w:r>
          </w:p>
        </w:tc>
        <w:tc>
          <w:tcPr>
            <w:tcW w:w="153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Общая протяженность магистральных и автомобильных дорог</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км</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8,7</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8,7</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12</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12</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12,8</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13,8</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14,3</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15,8</w:t>
            </w:r>
          </w:p>
        </w:tc>
      </w:tr>
      <w:tr w:rsidR="00DA2ED0" w:rsidRPr="006B0BB9" w:rsidTr="00AD124E">
        <w:trPr>
          <w:trHeight w:val="60"/>
        </w:trPr>
        <w:tc>
          <w:tcPr>
            <w:tcW w:w="56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4</w:t>
            </w:r>
          </w:p>
        </w:tc>
        <w:tc>
          <w:tcPr>
            <w:tcW w:w="153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 xml:space="preserve">Протяженность линий общественного пассажирского </w:t>
            </w:r>
            <w:r w:rsidRPr="006B0BB9">
              <w:rPr>
                <w:sz w:val="18"/>
                <w:szCs w:val="18"/>
                <w:lang w:bidi="ru-RU"/>
              </w:rPr>
              <w:lastRenderedPageBreak/>
              <w:t>транспорта</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км</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0</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10</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17</w:t>
            </w:r>
          </w:p>
        </w:tc>
      </w:tr>
      <w:tr w:rsidR="00DA2ED0" w:rsidRPr="006B0BB9" w:rsidTr="00AD124E">
        <w:trPr>
          <w:trHeight w:val="1745"/>
        </w:trPr>
        <w:tc>
          <w:tcPr>
            <w:tcW w:w="56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lastRenderedPageBreak/>
              <w:t>5</w:t>
            </w:r>
          </w:p>
        </w:tc>
        <w:tc>
          <w:tcPr>
            <w:tcW w:w="153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Плотность сети линий общественного пассажирского транспорта в пределах застроенных территорий</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км/км</w:t>
            </w:r>
            <w:r w:rsidRPr="006B0BB9">
              <w:rPr>
                <w:sz w:val="18"/>
                <w:szCs w:val="18"/>
                <w:vertAlign w:val="superscript"/>
                <w:lang w:bidi="ru-RU"/>
              </w:rPr>
              <w:t>2</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0</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1,55</w:t>
            </w:r>
          </w:p>
        </w:tc>
      </w:tr>
      <w:tr w:rsidR="00DA2ED0" w:rsidRPr="006B0BB9" w:rsidTr="00AD124E">
        <w:trPr>
          <w:trHeight w:val="281"/>
        </w:trPr>
        <w:tc>
          <w:tcPr>
            <w:tcW w:w="566"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7</w:t>
            </w:r>
          </w:p>
        </w:tc>
        <w:tc>
          <w:tcPr>
            <w:tcW w:w="1532"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Уровень автомобилизации населения на 1000 жителей</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автомобилей</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336</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339</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342</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345</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348</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351</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354</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357</w:t>
            </w:r>
          </w:p>
        </w:tc>
        <w:tc>
          <w:tcPr>
            <w:tcW w:w="851"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360</w:t>
            </w:r>
          </w:p>
        </w:tc>
        <w:tc>
          <w:tcPr>
            <w:tcW w:w="850"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363</w:t>
            </w:r>
          </w:p>
        </w:tc>
        <w:tc>
          <w:tcPr>
            <w:tcW w:w="709" w:type="dxa"/>
            <w:shd w:val="clear" w:color="auto" w:fill="auto"/>
            <w:vAlign w:val="center"/>
          </w:tcPr>
          <w:p w:rsidR="00DA2ED0" w:rsidRPr="006B0BB9" w:rsidRDefault="00DA2ED0" w:rsidP="006B0BB9">
            <w:pPr>
              <w:widowControl w:val="0"/>
              <w:tabs>
                <w:tab w:val="left" w:pos="993"/>
              </w:tabs>
              <w:jc w:val="center"/>
              <w:rPr>
                <w:sz w:val="18"/>
                <w:szCs w:val="18"/>
                <w:lang w:bidi="ru-RU"/>
              </w:rPr>
            </w:pPr>
            <w:r w:rsidRPr="006B0BB9">
              <w:rPr>
                <w:sz w:val="18"/>
                <w:szCs w:val="18"/>
                <w:lang w:bidi="ru-RU"/>
              </w:rPr>
              <w:t>365</w:t>
            </w:r>
          </w:p>
        </w:tc>
      </w:tr>
    </w:tbl>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РАЗДЕЛ 8. ОЦЕНКА ЭФФЕКТИВНОСТИ МЕРОПРИЯТИЙ (ИНВЕСТИЦИОННЫХ ПРОЕКТОВ) ПО ПРОЕКТИРОВАНИЮ, СТРОИТЕЛЬСТВУ, РЕКОНСТРУКЦИИ ОБЪЕКТОВ ТРАНСПОРТНОЙ ИНФАРСТРУКТУРЫ МУНИЦИПАЛЬНОГО ОБРАЗОВАНИЯ «НОВОНУКУТСКОЕ» ПРЕДЛАГАЕМОГО К РЕАЛИЗАЦИИ ВАРИАНТА РАЗВИТИЯ ТРАНСПОРТНОЙ ИНФРАСТРУКТУРЫ МУНИЦИПАЛЬНОГО ОБРАЗОВАНИЯ «НОВОНУКУТСКОЕ»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по итогам ежегодного выполнения настоящей Программы ответственными исполнителями.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Целью и задачами оценки эффективности реализации настоящей Программы являются выявление соответствия выполнения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проводится на основе анализа выполнения данных мероприятий (инвестиционных проектов), достижения значений целевых показателей (индикаторов) настоящей Программы, предусмотренных Таблицей 14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Комплексная 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ежегодно в течение всего срока реализации настоящей Программы и по окончании ее реализации, включает в себя оценку степени выполнения мероприятий (инвестиционных проектов) настоящей Программы и оценку эффективности их реализации.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Критериями оценки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являются степень достижения целевых показателей (индикаторов)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ежегодно по итогам их выполнения за отчетный финансовый год и в целом после завершения их реализации координатором настоящей Программы совместно с ответственным исполнителем и соисполнителями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с использованием следующих критериев:</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полнота и эффективность использования средств бюджета на реализацию мероприятий (инвестиционных проектов) настоящей Программы;</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степень достижения планируемых значений показателей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Расчет итоговой оценки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за отчетный финансовый год осуществляется в три этапа, раздельно по каждому из критериев оценки эффективности мероприятий (инвестиционных проектов) настоящей Программы:</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первый этап (Р</w:t>
      </w:r>
      <w:r w:rsidRPr="006B0BB9">
        <w:rPr>
          <w:sz w:val="18"/>
          <w:szCs w:val="18"/>
          <w:vertAlign w:val="subscript"/>
          <w:lang w:bidi="ru-RU"/>
        </w:rPr>
        <w:t>1</w:t>
      </w:r>
      <w:r w:rsidRPr="006B0BB9">
        <w:rPr>
          <w:sz w:val="18"/>
          <w:szCs w:val="18"/>
          <w:lang w:bidi="ru-RU"/>
        </w:rPr>
        <w:t>). В рамках первого этапа осуществляется оценка эффективности мероприятий (инвестиционных проектов) настоящей Программы по критерию «полнота и эффективность использования средств бюджета на реализацию Программы»;</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второй этап (Р</w:t>
      </w:r>
      <w:r w:rsidRPr="006B0BB9">
        <w:rPr>
          <w:sz w:val="18"/>
          <w:szCs w:val="18"/>
          <w:vertAlign w:val="subscript"/>
          <w:lang w:bidi="ru-RU"/>
        </w:rPr>
        <w:t>2</w:t>
      </w:r>
      <w:r w:rsidRPr="006B0BB9">
        <w:rPr>
          <w:sz w:val="18"/>
          <w:szCs w:val="18"/>
          <w:lang w:bidi="ru-RU"/>
        </w:rPr>
        <w:t>). В рамках второго этапа осуществляется оценка эффективности мероприятий (инвестиционных проектов) настоящей Программы по критерию «степень достижения планируемых значений показателей Программы»;</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третий этап (Р</w:t>
      </w:r>
      <w:r w:rsidRPr="006B0BB9">
        <w:rPr>
          <w:sz w:val="18"/>
          <w:szCs w:val="18"/>
          <w:vertAlign w:val="subscript"/>
          <w:lang w:bidi="ru-RU"/>
        </w:rPr>
        <w:t>итог</w:t>
      </w:r>
      <w:r w:rsidRPr="006B0BB9">
        <w:rPr>
          <w:sz w:val="18"/>
          <w:szCs w:val="18"/>
          <w:lang w:bidi="ru-RU"/>
        </w:rPr>
        <w:t>). В рамках третьего этапа осуществляется итоговая оценка эффективности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Итоговая оценка эффективности настоящей Программы (P</w:t>
      </w:r>
      <w:r w:rsidRPr="006B0BB9">
        <w:rPr>
          <w:sz w:val="18"/>
          <w:szCs w:val="18"/>
          <w:vertAlign w:val="subscript"/>
          <w:lang w:bidi="ru-RU"/>
        </w:rPr>
        <w:t>итог</w:t>
      </w:r>
      <w:r w:rsidRPr="006B0BB9">
        <w:rPr>
          <w:sz w:val="18"/>
          <w:szCs w:val="18"/>
          <w:lang w:bidi="ru-RU"/>
        </w:rPr>
        <w:t>) не является абсолютным и однозначным показателем эффективности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Каждый критерий подлежит самостоятельному анализу причин его выполнения при оценке эффективности </w:t>
      </w:r>
      <w:r w:rsidRPr="006B0BB9">
        <w:rPr>
          <w:sz w:val="18"/>
          <w:szCs w:val="18"/>
          <w:lang w:bidi="ru-RU"/>
        </w:rPr>
        <w:lastRenderedPageBreak/>
        <w:t>реализации настоящей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Первый этап (Р</w:t>
      </w:r>
      <w:r w:rsidRPr="006B0BB9">
        <w:rPr>
          <w:sz w:val="18"/>
          <w:szCs w:val="18"/>
          <w:vertAlign w:val="subscript"/>
          <w:lang w:bidi="ru-RU"/>
        </w:rPr>
        <w:t>1</w:t>
      </w:r>
      <w:r w:rsidRPr="006B0BB9">
        <w:rPr>
          <w:sz w:val="18"/>
          <w:szCs w:val="18"/>
          <w:lang w:bidi="ru-RU"/>
        </w:rPr>
        <w:t>). 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по критерию «полнота и эффективность использования средств бюджета на реализацию Программы» осуществляется по следующей формуле: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P</w:t>
      </w:r>
      <w:r w:rsidRPr="006B0BB9">
        <w:rPr>
          <w:sz w:val="18"/>
          <w:szCs w:val="18"/>
          <w:vertAlign w:val="subscript"/>
          <w:lang w:bidi="ru-RU"/>
        </w:rPr>
        <w:t>1</w:t>
      </w:r>
      <w:r w:rsidRPr="006B0BB9">
        <w:rPr>
          <w:sz w:val="18"/>
          <w:szCs w:val="18"/>
          <w:lang w:bidi="ru-RU"/>
        </w:rPr>
        <w:t xml:space="preserve"> = (V</w:t>
      </w:r>
      <w:r w:rsidRPr="006B0BB9">
        <w:rPr>
          <w:sz w:val="18"/>
          <w:szCs w:val="18"/>
          <w:vertAlign w:val="subscript"/>
          <w:lang w:bidi="ru-RU"/>
        </w:rPr>
        <w:t>факт</w:t>
      </w:r>
      <w:r w:rsidRPr="006B0BB9">
        <w:rPr>
          <w:sz w:val="18"/>
          <w:szCs w:val="18"/>
          <w:lang w:bidi="ru-RU"/>
        </w:rPr>
        <w:t xml:space="preserve"> + u) / V</w:t>
      </w:r>
      <w:r w:rsidRPr="006B0BB9">
        <w:rPr>
          <w:sz w:val="18"/>
          <w:szCs w:val="18"/>
          <w:vertAlign w:val="subscript"/>
          <w:lang w:bidi="ru-RU"/>
        </w:rPr>
        <w:t>пл *</w:t>
      </w:r>
      <w:r w:rsidRPr="006B0BB9">
        <w:rPr>
          <w:sz w:val="18"/>
          <w:szCs w:val="18"/>
          <w:lang w:bidi="ru-RU"/>
        </w:rPr>
        <w:t xml:space="preserve"> 100%,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где: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V</w:t>
      </w:r>
      <w:r w:rsidRPr="006B0BB9">
        <w:rPr>
          <w:sz w:val="18"/>
          <w:szCs w:val="18"/>
          <w:vertAlign w:val="subscript"/>
          <w:lang w:bidi="ru-RU"/>
        </w:rPr>
        <w:t>факт</w:t>
      </w:r>
      <w:r w:rsidRPr="006B0BB9">
        <w:rPr>
          <w:sz w:val="18"/>
          <w:szCs w:val="18"/>
          <w:lang w:bidi="ru-RU"/>
        </w:rPr>
        <w:t xml:space="preserve"> - фактический объем бюджетных средств, направленных на реализацию Программы за отчетный год;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V</w:t>
      </w:r>
      <w:r w:rsidRPr="006B0BB9">
        <w:rPr>
          <w:sz w:val="18"/>
          <w:szCs w:val="18"/>
          <w:vertAlign w:val="subscript"/>
          <w:lang w:bidi="ru-RU"/>
        </w:rPr>
        <w:t>пл</w:t>
      </w:r>
      <w:r w:rsidRPr="006B0BB9">
        <w:rPr>
          <w:sz w:val="18"/>
          <w:szCs w:val="18"/>
          <w:lang w:bidi="ru-RU"/>
        </w:rPr>
        <w:t xml:space="preserve"> - плановый объем бюджетных средств на реализацию Программы в отчетном году;</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u - сумма положительной экономии.</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Положительная экономия представляет собой экономию средств бюджетов в результате осуществления закупок товаров, работ, услуг для муниципальных нужд.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Интерпретация оценки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муниципальная программа выполнена в полном объеме, если значение P</w:t>
      </w:r>
      <w:r w:rsidRPr="006B0BB9">
        <w:rPr>
          <w:sz w:val="18"/>
          <w:szCs w:val="18"/>
          <w:vertAlign w:val="subscript"/>
          <w:lang w:bidi="ru-RU"/>
        </w:rPr>
        <w:t>1</w:t>
      </w:r>
      <w:r w:rsidRPr="006B0BB9">
        <w:rPr>
          <w:sz w:val="18"/>
          <w:szCs w:val="18"/>
          <w:lang w:bidi="ru-RU"/>
        </w:rPr>
        <w:t xml:space="preserve"> = 100%;</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муниципальная программа в целом выполнена, если значение Р</w:t>
      </w:r>
      <w:r w:rsidRPr="006B0BB9">
        <w:rPr>
          <w:sz w:val="18"/>
          <w:szCs w:val="18"/>
          <w:vertAlign w:val="subscript"/>
          <w:lang w:bidi="ru-RU"/>
        </w:rPr>
        <w:t>1</w:t>
      </w:r>
      <w:r w:rsidRPr="006B0BB9">
        <w:rPr>
          <w:sz w:val="18"/>
          <w:szCs w:val="18"/>
          <w:lang w:bidi="ru-RU"/>
        </w:rPr>
        <w:t xml:space="preserve"> находится в пределах от 81% до 99%;</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муниципальная программа не выполнена, если значение P</w:t>
      </w:r>
      <w:r w:rsidRPr="006B0BB9">
        <w:rPr>
          <w:sz w:val="18"/>
          <w:szCs w:val="18"/>
          <w:vertAlign w:val="subscript"/>
          <w:lang w:bidi="ru-RU"/>
        </w:rPr>
        <w:t xml:space="preserve">1 </w:t>
      </w:r>
      <w:r w:rsidRPr="006B0BB9">
        <w:rPr>
          <w:sz w:val="18"/>
          <w:szCs w:val="18"/>
          <w:lang w:bidi="ru-RU"/>
        </w:rPr>
        <w:t>находится в пределах от 0% до 80%.</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Второй этап (Р</w:t>
      </w:r>
      <w:r w:rsidRPr="006B0BB9">
        <w:rPr>
          <w:sz w:val="18"/>
          <w:szCs w:val="18"/>
          <w:vertAlign w:val="subscript"/>
          <w:lang w:bidi="ru-RU"/>
        </w:rPr>
        <w:t>2</w:t>
      </w:r>
      <w:r w:rsidRPr="006B0BB9">
        <w:rPr>
          <w:sz w:val="18"/>
          <w:szCs w:val="18"/>
          <w:lang w:bidi="ru-RU"/>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по критерию «степень достижения планируемых значений показателей Программы» осуществляется по формуле: </w:t>
      </w:r>
    </w:p>
    <w:p w:rsidR="00DA2ED0" w:rsidRPr="008A6C04" w:rsidRDefault="00DA2ED0" w:rsidP="006B0BB9">
      <w:pPr>
        <w:widowControl w:val="0"/>
        <w:tabs>
          <w:tab w:val="left" w:pos="993"/>
        </w:tabs>
        <w:ind w:firstLine="709"/>
        <w:jc w:val="both"/>
        <w:rPr>
          <w:sz w:val="18"/>
          <w:szCs w:val="18"/>
          <w:lang w:val="en-US" w:bidi="ru-RU"/>
        </w:rPr>
      </w:pPr>
      <w:r w:rsidRPr="006B0BB9">
        <w:rPr>
          <w:sz w:val="18"/>
          <w:szCs w:val="18"/>
          <w:lang w:val="en-US" w:bidi="ru-RU"/>
        </w:rPr>
        <w:t>P</w:t>
      </w:r>
      <w:r w:rsidRPr="008A6C04">
        <w:rPr>
          <w:sz w:val="18"/>
          <w:szCs w:val="18"/>
          <w:vertAlign w:val="subscript"/>
          <w:lang w:val="en-US" w:bidi="ru-RU"/>
        </w:rPr>
        <w:t>2</w:t>
      </w:r>
      <w:r w:rsidRPr="008A6C04">
        <w:rPr>
          <w:sz w:val="18"/>
          <w:szCs w:val="18"/>
          <w:lang w:val="en-US" w:bidi="ru-RU"/>
        </w:rPr>
        <w:t xml:space="preserve"> = </w:t>
      </w:r>
      <w:r w:rsidRPr="006B0BB9">
        <w:rPr>
          <w:sz w:val="18"/>
          <w:szCs w:val="18"/>
          <w:lang w:val="en-US" w:bidi="ru-RU"/>
        </w:rPr>
        <w:t>SUM</w:t>
      </w:r>
      <w:r w:rsidRPr="008A6C04">
        <w:rPr>
          <w:sz w:val="18"/>
          <w:szCs w:val="18"/>
          <w:lang w:val="en-US" w:bidi="ru-RU"/>
        </w:rPr>
        <w:t xml:space="preserve"> </w:t>
      </w:r>
      <w:r w:rsidRPr="006B0BB9">
        <w:rPr>
          <w:sz w:val="18"/>
          <w:szCs w:val="18"/>
          <w:lang w:val="en-US" w:bidi="ru-RU"/>
        </w:rPr>
        <w:t>K</w:t>
      </w:r>
      <w:r w:rsidRPr="006B0BB9">
        <w:rPr>
          <w:sz w:val="18"/>
          <w:szCs w:val="18"/>
          <w:vertAlign w:val="subscript"/>
          <w:lang w:val="en-US" w:bidi="ru-RU"/>
        </w:rPr>
        <w:t>i</w:t>
      </w:r>
      <w:r w:rsidRPr="008A6C04">
        <w:rPr>
          <w:sz w:val="18"/>
          <w:szCs w:val="18"/>
          <w:lang w:val="en-US" w:bidi="ru-RU"/>
        </w:rPr>
        <w:t xml:space="preserve"> / </w:t>
      </w:r>
      <w:r w:rsidRPr="006B0BB9">
        <w:rPr>
          <w:sz w:val="18"/>
          <w:szCs w:val="18"/>
          <w:lang w:val="en-US" w:bidi="ru-RU"/>
        </w:rPr>
        <w:t>n</w:t>
      </w:r>
      <w:r w:rsidRPr="008A6C04">
        <w:rPr>
          <w:sz w:val="18"/>
          <w:szCs w:val="18"/>
          <w:lang w:val="en-US" w:bidi="ru-RU"/>
        </w:rPr>
        <w:t xml:space="preserve">, </w:t>
      </w:r>
      <w:r w:rsidRPr="006B0BB9">
        <w:rPr>
          <w:sz w:val="18"/>
          <w:szCs w:val="18"/>
          <w:lang w:val="en-US" w:bidi="ru-RU"/>
        </w:rPr>
        <w:t>i</w:t>
      </w:r>
      <w:r w:rsidRPr="008A6C04">
        <w:rPr>
          <w:sz w:val="18"/>
          <w:szCs w:val="18"/>
          <w:lang w:val="en-US" w:bidi="ru-RU"/>
        </w:rPr>
        <w:t xml:space="preserve"> = 1,</w:t>
      </w:r>
    </w:p>
    <w:p w:rsidR="00DA2ED0" w:rsidRPr="008A6C04" w:rsidRDefault="00DA2ED0" w:rsidP="006B0BB9">
      <w:pPr>
        <w:widowControl w:val="0"/>
        <w:tabs>
          <w:tab w:val="left" w:pos="993"/>
        </w:tabs>
        <w:ind w:firstLine="709"/>
        <w:jc w:val="both"/>
        <w:rPr>
          <w:sz w:val="18"/>
          <w:szCs w:val="18"/>
          <w:lang w:val="en-US" w:bidi="ru-RU"/>
        </w:rPr>
      </w:pPr>
      <w:r w:rsidRPr="006B0BB9">
        <w:rPr>
          <w:sz w:val="18"/>
          <w:szCs w:val="18"/>
          <w:lang w:bidi="ru-RU"/>
        </w:rPr>
        <w:t>где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K</w:t>
      </w:r>
      <w:r w:rsidRPr="006B0BB9">
        <w:rPr>
          <w:sz w:val="18"/>
          <w:szCs w:val="18"/>
          <w:vertAlign w:val="subscript"/>
          <w:lang w:bidi="ru-RU"/>
        </w:rPr>
        <w:t>i</w:t>
      </w:r>
      <w:r w:rsidRPr="006B0BB9">
        <w:rPr>
          <w:sz w:val="18"/>
          <w:szCs w:val="18"/>
          <w:lang w:bidi="ru-RU"/>
        </w:rPr>
        <w:t xml:space="preserve"> – исполнение планируемого значения показателя Программы за отчетный год в процентах;</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n - число планируемых значений показателей Программы.</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Исполнение по каждому показателю Программы за отчетный год осуществляется по формуле: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K</w:t>
      </w:r>
      <w:r w:rsidRPr="006B0BB9">
        <w:rPr>
          <w:sz w:val="18"/>
          <w:szCs w:val="18"/>
          <w:vertAlign w:val="subscript"/>
          <w:lang w:bidi="ru-RU"/>
        </w:rPr>
        <w:t>i</w:t>
      </w:r>
      <w:r w:rsidRPr="006B0BB9">
        <w:rPr>
          <w:sz w:val="18"/>
          <w:szCs w:val="18"/>
          <w:lang w:bidi="ru-RU"/>
        </w:rPr>
        <w:t xml:space="preserve"> = П</w:t>
      </w:r>
      <w:r w:rsidRPr="006B0BB9">
        <w:rPr>
          <w:sz w:val="18"/>
          <w:szCs w:val="18"/>
          <w:vertAlign w:val="subscript"/>
          <w:lang w:bidi="ru-RU"/>
        </w:rPr>
        <w:t xml:space="preserve">i факт </w:t>
      </w:r>
      <w:r w:rsidRPr="006B0BB9">
        <w:rPr>
          <w:sz w:val="18"/>
          <w:szCs w:val="18"/>
          <w:lang w:bidi="ru-RU"/>
        </w:rPr>
        <w:t>/ П</w:t>
      </w:r>
      <w:r w:rsidRPr="006B0BB9">
        <w:rPr>
          <w:sz w:val="18"/>
          <w:szCs w:val="18"/>
          <w:vertAlign w:val="subscript"/>
          <w:lang w:bidi="ru-RU"/>
        </w:rPr>
        <w:t xml:space="preserve">i пл * </w:t>
      </w:r>
      <w:r w:rsidRPr="006B0BB9">
        <w:rPr>
          <w:sz w:val="18"/>
          <w:szCs w:val="18"/>
          <w:lang w:bidi="ru-RU"/>
        </w:rPr>
        <w:t>100%,</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где: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w:t>
      </w:r>
      <w:r w:rsidRPr="006B0BB9">
        <w:rPr>
          <w:sz w:val="18"/>
          <w:szCs w:val="18"/>
          <w:vertAlign w:val="subscript"/>
          <w:lang w:bidi="ru-RU"/>
        </w:rPr>
        <w:t xml:space="preserve">i факт </w:t>
      </w:r>
      <w:r w:rsidRPr="006B0BB9">
        <w:rPr>
          <w:sz w:val="18"/>
          <w:szCs w:val="18"/>
          <w:lang w:bidi="ru-RU"/>
        </w:rPr>
        <w:t>- фактическое значение показателя за отчетный год;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П</w:t>
      </w:r>
      <w:r w:rsidRPr="006B0BB9">
        <w:rPr>
          <w:sz w:val="18"/>
          <w:szCs w:val="18"/>
          <w:vertAlign w:val="subscript"/>
          <w:lang w:bidi="ru-RU"/>
        </w:rPr>
        <w:t xml:space="preserve">i пл </w:t>
      </w:r>
      <w:r w:rsidRPr="006B0BB9">
        <w:rPr>
          <w:sz w:val="18"/>
          <w:szCs w:val="18"/>
          <w:lang w:bidi="ru-RU"/>
        </w:rPr>
        <w:t>- плановое значение показателя на отчетный год.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В случае, если фактическое значение показателя превышает плановое значение показателя более чем в 2 раза, то расчет исполнения по каждому показателю Программы за отчетный год осуществляется по формуле: </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K</w:t>
      </w:r>
      <w:r w:rsidRPr="006B0BB9">
        <w:rPr>
          <w:sz w:val="18"/>
          <w:szCs w:val="18"/>
          <w:vertAlign w:val="subscript"/>
          <w:lang w:bidi="ru-RU"/>
        </w:rPr>
        <w:t>i</w:t>
      </w:r>
      <w:r w:rsidRPr="006B0BB9">
        <w:rPr>
          <w:sz w:val="18"/>
          <w:szCs w:val="18"/>
          <w:lang w:bidi="ru-RU"/>
        </w:rPr>
        <w:t xml:space="preserve"> = 100%.</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K</w:t>
      </w:r>
      <w:r w:rsidRPr="006B0BB9">
        <w:rPr>
          <w:sz w:val="18"/>
          <w:szCs w:val="18"/>
          <w:vertAlign w:val="subscript"/>
          <w:lang w:bidi="ru-RU"/>
        </w:rPr>
        <w:t>i</w:t>
      </w:r>
      <w:r w:rsidRPr="006B0BB9">
        <w:rPr>
          <w:sz w:val="18"/>
          <w:szCs w:val="18"/>
          <w:lang w:bidi="ru-RU"/>
        </w:rPr>
        <w:t xml:space="preserve"> = 0%.</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Интерпретация оценки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по критерию «степень достижения планируемых значений показателей Программы» осуществляется по следующим критериям:</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Программа перевыполнена, если значение P</w:t>
      </w:r>
      <w:r w:rsidRPr="006B0BB9">
        <w:rPr>
          <w:sz w:val="18"/>
          <w:szCs w:val="18"/>
          <w:vertAlign w:val="subscript"/>
          <w:lang w:bidi="ru-RU"/>
        </w:rPr>
        <w:t>2</w:t>
      </w:r>
      <w:r w:rsidRPr="006B0BB9">
        <w:rPr>
          <w:sz w:val="18"/>
          <w:szCs w:val="18"/>
          <w:lang w:bidi="ru-RU"/>
        </w:rPr>
        <w:t xml:space="preserve"> более 100%;</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Программа выполнена в полном объеме, если значение Р</w:t>
      </w:r>
      <w:r w:rsidRPr="006B0BB9">
        <w:rPr>
          <w:sz w:val="18"/>
          <w:szCs w:val="18"/>
          <w:vertAlign w:val="subscript"/>
          <w:lang w:bidi="ru-RU"/>
        </w:rPr>
        <w:t xml:space="preserve">2 </w:t>
      </w:r>
      <w:r w:rsidRPr="006B0BB9">
        <w:rPr>
          <w:sz w:val="18"/>
          <w:szCs w:val="18"/>
          <w:lang w:bidi="ru-RU"/>
        </w:rPr>
        <w:t>находится в пределах от 91% до 99%;</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Программа в целом выполнена, если значение Р</w:t>
      </w:r>
      <w:r w:rsidRPr="006B0BB9">
        <w:rPr>
          <w:sz w:val="18"/>
          <w:szCs w:val="18"/>
          <w:vertAlign w:val="subscript"/>
          <w:lang w:bidi="ru-RU"/>
        </w:rPr>
        <w:t>2</w:t>
      </w:r>
      <w:r w:rsidRPr="006B0BB9">
        <w:rPr>
          <w:sz w:val="18"/>
          <w:szCs w:val="18"/>
          <w:lang w:bidi="ru-RU"/>
        </w:rPr>
        <w:t xml:space="preserve"> находится в пределах от 76% до 90%;</w:t>
      </w:r>
    </w:p>
    <w:p w:rsidR="00DA2ED0" w:rsidRPr="006B0BB9" w:rsidRDefault="00DA2ED0" w:rsidP="00E249C2">
      <w:pPr>
        <w:widowControl w:val="0"/>
        <w:numPr>
          <w:ilvl w:val="0"/>
          <w:numId w:val="9"/>
        </w:numPr>
        <w:tabs>
          <w:tab w:val="left" w:pos="993"/>
        </w:tabs>
        <w:ind w:left="0" w:firstLine="709"/>
        <w:jc w:val="both"/>
        <w:rPr>
          <w:sz w:val="18"/>
          <w:szCs w:val="18"/>
          <w:lang w:bidi="ru-RU"/>
        </w:rPr>
      </w:pPr>
      <w:r w:rsidRPr="006B0BB9">
        <w:rPr>
          <w:sz w:val="18"/>
          <w:szCs w:val="18"/>
          <w:lang w:bidi="ru-RU"/>
        </w:rPr>
        <w:t>Программа не выполнена, если значение P</w:t>
      </w:r>
      <w:r w:rsidRPr="006B0BB9">
        <w:rPr>
          <w:sz w:val="18"/>
          <w:szCs w:val="18"/>
          <w:vertAlign w:val="subscript"/>
          <w:lang w:bidi="ru-RU"/>
        </w:rPr>
        <w:t>2</w:t>
      </w:r>
      <w:r w:rsidRPr="006B0BB9">
        <w:rPr>
          <w:sz w:val="18"/>
          <w:szCs w:val="18"/>
          <w:lang w:bidi="ru-RU"/>
        </w:rPr>
        <w:t xml:space="preserve"> менее 75%.</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Итоговая оценка (Р</w:t>
      </w:r>
      <w:r w:rsidRPr="006B0BB9">
        <w:rPr>
          <w:sz w:val="18"/>
          <w:szCs w:val="18"/>
          <w:vertAlign w:val="subscript"/>
          <w:lang w:bidi="ru-RU"/>
        </w:rPr>
        <w:t>итог</w:t>
      </w:r>
      <w:r w:rsidRPr="006B0BB9">
        <w:rPr>
          <w:sz w:val="18"/>
          <w:szCs w:val="18"/>
          <w:lang w:bidi="ru-RU"/>
        </w:rPr>
        <w:t>)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по формуле: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P</w:t>
      </w:r>
      <w:r w:rsidRPr="006B0BB9">
        <w:rPr>
          <w:sz w:val="18"/>
          <w:szCs w:val="18"/>
          <w:vertAlign w:val="subscript"/>
          <w:lang w:bidi="ru-RU"/>
        </w:rPr>
        <w:t>итог</w:t>
      </w:r>
      <w:r w:rsidRPr="006B0BB9">
        <w:rPr>
          <w:sz w:val="18"/>
          <w:szCs w:val="18"/>
          <w:lang w:bidi="ru-RU"/>
        </w:rPr>
        <w:t xml:space="preserve"> = (P</w:t>
      </w:r>
      <w:r w:rsidRPr="006B0BB9">
        <w:rPr>
          <w:sz w:val="18"/>
          <w:szCs w:val="18"/>
          <w:vertAlign w:val="subscript"/>
          <w:lang w:bidi="ru-RU"/>
        </w:rPr>
        <w:t>1</w:t>
      </w:r>
      <w:r w:rsidRPr="006B0BB9">
        <w:rPr>
          <w:sz w:val="18"/>
          <w:szCs w:val="18"/>
          <w:lang w:bidi="ru-RU"/>
        </w:rPr>
        <w:t xml:space="preserve"> + P</w:t>
      </w:r>
      <w:r w:rsidRPr="006B0BB9">
        <w:rPr>
          <w:sz w:val="18"/>
          <w:szCs w:val="18"/>
          <w:vertAlign w:val="subscript"/>
          <w:lang w:bidi="ru-RU"/>
        </w:rPr>
        <w:t>2</w:t>
      </w:r>
      <w:r w:rsidRPr="006B0BB9">
        <w:rPr>
          <w:sz w:val="18"/>
          <w:szCs w:val="18"/>
          <w:lang w:bidi="ru-RU"/>
        </w:rPr>
        <w:t>) / 2,</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где:</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 xml:space="preserve">P </w:t>
      </w:r>
      <w:r w:rsidRPr="006B0BB9">
        <w:rPr>
          <w:sz w:val="18"/>
          <w:szCs w:val="18"/>
          <w:vertAlign w:val="subscript"/>
          <w:lang w:bidi="ru-RU"/>
        </w:rPr>
        <w:t>итог</w:t>
      </w:r>
      <w:r w:rsidRPr="006B0BB9">
        <w:rPr>
          <w:sz w:val="18"/>
          <w:szCs w:val="18"/>
          <w:lang w:bidi="ru-RU"/>
        </w:rPr>
        <w:t xml:space="preserve"> - итоговая оценка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за отчетный год.</w:t>
      </w:r>
    </w:p>
    <w:p w:rsidR="00DA2ED0" w:rsidRPr="006B0BB9" w:rsidRDefault="00DA2ED0" w:rsidP="006B0BB9">
      <w:pPr>
        <w:widowControl w:val="0"/>
        <w:tabs>
          <w:tab w:val="left" w:pos="993"/>
        </w:tabs>
        <w:ind w:firstLine="709"/>
        <w:jc w:val="both"/>
        <w:rPr>
          <w:sz w:val="18"/>
          <w:szCs w:val="18"/>
          <w:lang w:bidi="ru-RU"/>
        </w:rPr>
      </w:pPr>
      <w:r w:rsidRPr="006B0BB9">
        <w:rPr>
          <w:sz w:val="18"/>
          <w:szCs w:val="18"/>
          <w:lang w:bidi="ru-RU"/>
        </w:rPr>
        <w:t>Интерпретация итоговой оценки эффективности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по следующим критериям:</w:t>
      </w:r>
    </w:p>
    <w:p w:rsidR="00DA2ED0" w:rsidRPr="006B0BB9" w:rsidRDefault="00DA2ED0" w:rsidP="00E249C2">
      <w:pPr>
        <w:pStyle w:val="affb"/>
        <w:widowControl w:val="0"/>
        <w:numPr>
          <w:ilvl w:val="0"/>
          <w:numId w:val="9"/>
        </w:numPr>
        <w:tabs>
          <w:tab w:val="left" w:pos="993"/>
        </w:tabs>
        <w:ind w:left="0" w:firstLine="709"/>
        <w:contextualSpacing/>
        <w:jc w:val="both"/>
        <w:rPr>
          <w:sz w:val="18"/>
          <w:szCs w:val="18"/>
          <w:lang w:bidi="ru-RU"/>
        </w:rPr>
      </w:pPr>
      <w:r w:rsidRPr="006B0BB9">
        <w:rPr>
          <w:sz w:val="18"/>
          <w:szCs w:val="18"/>
          <w:lang w:bidi="ru-RU"/>
        </w:rPr>
        <w:t>Программа высокоэффективная, если значение P</w:t>
      </w:r>
      <w:r w:rsidRPr="006B0BB9">
        <w:rPr>
          <w:sz w:val="18"/>
          <w:szCs w:val="18"/>
          <w:vertAlign w:val="subscript"/>
          <w:lang w:bidi="ru-RU"/>
        </w:rPr>
        <w:t>итог</w:t>
      </w:r>
      <w:r w:rsidRPr="006B0BB9">
        <w:rPr>
          <w:sz w:val="18"/>
          <w:szCs w:val="18"/>
          <w:lang w:bidi="ru-RU"/>
        </w:rPr>
        <w:t xml:space="preserve"> более 100%;</w:t>
      </w:r>
    </w:p>
    <w:p w:rsidR="00DA2ED0" w:rsidRPr="006B0BB9" w:rsidRDefault="00DA2ED0" w:rsidP="00E249C2">
      <w:pPr>
        <w:pStyle w:val="affb"/>
        <w:widowControl w:val="0"/>
        <w:numPr>
          <w:ilvl w:val="0"/>
          <w:numId w:val="9"/>
        </w:numPr>
        <w:tabs>
          <w:tab w:val="left" w:pos="993"/>
        </w:tabs>
        <w:ind w:left="0" w:firstLine="709"/>
        <w:contextualSpacing/>
        <w:jc w:val="both"/>
        <w:rPr>
          <w:sz w:val="18"/>
          <w:szCs w:val="18"/>
          <w:lang w:bidi="ru-RU"/>
        </w:rPr>
      </w:pPr>
      <w:r w:rsidRPr="006B0BB9">
        <w:rPr>
          <w:sz w:val="18"/>
          <w:szCs w:val="18"/>
          <w:lang w:bidi="ru-RU"/>
        </w:rPr>
        <w:t>Программа эффективная, если значение Р</w:t>
      </w:r>
      <w:r w:rsidRPr="006B0BB9">
        <w:rPr>
          <w:sz w:val="18"/>
          <w:szCs w:val="18"/>
          <w:vertAlign w:val="subscript"/>
          <w:lang w:bidi="ru-RU"/>
        </w:rPr>
        <w:t>итог</w:t>
      </w:r>
      <w:r w:rsidRPr="006B0BB9">
        <w:rPr>
          <w:sz w:val="18"/>
          <w:szCs w:val="18"/>
          <w:lang w:bidi="ru-RU"/>
        </w:rPr>
        <w:t xml:space="preserve"> находится в пределах от 91% до 99%;</w:t>
      </w:r>
    </w:p>
    <w:p w:rsidR="00DA2ED0" w:rsidRPr="006B0BB9" w:rsidRDefault="00DA2ED0" w:rsidP="00E249C2">
      <w:pPr>
        <w:pStyle w:val="affb"/>
        <w:widowControl w:val="0"/>
        <w:numPr>
          <w:ilvl w:val="0"/>
          <w:numId w:val="9"/>
        </w:numPr>
        <w:tabs>
          <w:tab w:val="left" w:pos="993"/>
        </w:tabs>
        <w:ind w:left="0" w:firstLine="709"/>
        <w:contextualSpacing/>
        <w:jc w:val="both"/>
        <w:rPr>
          <w:sz w:val="18"/>
          <w:szCs w:val="18"/>
          <w:lang w:bidi="ru-RU"/>
        </w:rPr>
      </w:pPr>
      <w:r w:rsidRPr="006B0BB9">
        <w:rPr>
          <w:sz w:val="18"/>
          <w:szCs w:val="18"/>
          <w:lang w:bidi="ru-RU"/>
        </w:rPr>
        <w:t>Программа умеренно эффективная, если значение Р</w:t>
      </w:r>
      <w:r w:rsidRPr="006B0BB9">
        <w:rPr>
          <w:sz w:val="18"/>
          <w:szCs w:val="18"/>
          <w:vertAlign w:val="subscript"/>
          <w:lang w:bidi="ru-RU"/>
        </w:rPr>
        <w:t xml:space="preserve">итог </w:t>
      </w:r>
      <w:r w:rsidRPr="006B0BB9">
        <w:rPr>
          <w:sz w:val="18"/>
          <w:szCs w:val="18"/>
          <w:lang w:bidi="ru-RU"/>
        </w:rPr>
        <w:t>находится в пределах от 76% до 90%;</w:t>
      </w:r>
    </w:p>
    <w:p w:rsidR="00DA2ED0" w:rsidRPr="006B0BB9" w:rsidRDefault="00DA2ED0" w:rsidP="00E249C2">
      <w:pPr>
        <w:pStyle w:val="affb"/>
        <w:widowControl w:val="0"/>
        <w:numPr>
          <w:ilvl w:val="0"/>
          <w:numId w:val="9"/>
        </w:numPr>
        <w:tabs>
          <w:tab w:val="left" w:pos="993"/>
        </w:tabs>
        <w:ind w:left="0" w:firstLine="709"/>
        <w:contextualSpacing/>
        <w:jc w:val="both"/>
        <w:rPr>
          <w:sz w:val="18"/>
          <w:szCs w:val="18"/>
          <w:lang w:bidi="ru-RU"/>
        </w:rPr>
      </w:pPr>
      <w:r w:rsidRPr="006B0BB9">
        <w:rPr>
          <w:sz w:val="18"/>
          <w:szCs w:val="18"/>
          <w:lang w:bidi="ru-RU"/>
        </w:rPr>
        <w:t>Программа неэффективная, если значение Р</w:t>
      </w:r>
      <w:r w:rsidRPr="006B0BB9">
        <w:rPr>
          <w:sz w:val="18"/>
          <w:szCs w:val="18"/>
          <w:vertAlign w:val="subscript"/>
          <w:lang w:bidi="ru-RU"/>
        </w:rPr>
        <w:t>итог</w:t>
      </w:r>
      <w:r w:rsidRPr="006B0BB9">
        <w:rPr>
          <w:sz w:val="18"/>
          <w:szCs w:val="18"/>
          <w:lang w:bidi="ru-RU"/>
        </w:rPr>
        <w:t xml:space="preserve"> менее 75%.</w:t>
      </w:r>
    </w:p>
    <w:p w:rsidR="00DA2ED0" w:rsidRPr="006B0BB9" w:rsidRDefault="00DA2ED0" w:rsidP="006B0BB9">
      <w:pPr>
        <w:widowControl w:val="0"/>
        <w:tabs>
          <w:tab w:val="left" w:pos="993"/>
        </w:tabs>
        <w:jc w:val="center"/>
        <w:rPr>
          <w:sz w:val="18"/>
          <w:szCs w:val="18"/>
          <w:lang w:bidi="ru-RU"/>
        </w:rPr>
      </w:pP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РАЗДЕЛ 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«НОВОНУКУТСКОЕ»</w:t>
      </w:r>
    </w:p>
    <w:p w:rsidR="00DA2ED0" w:rsidRPr="006B0BB9" w:rsidRDefault="00DA2ED0" w:rsidP="006B0BB9">
      <w:pPr>
        <w:shd w:val="clear" w:color="auto" w:fill="FFFFFF"/>
        <w:ind w:firstLine="709"/>
        <w:jc w:val="both"/>
        <w:rPr>
          <w:sz w:val="18"/>
          <w:szCs w:val="18"/>
        </w:rPr>
      </w:pPr>
      <w:r w:rsidRPr="006B0BB9">
        <w:rPr>
          <w:sz w:val="18"/>
          <w:szCs w:val="18"/>
        </w:rPr>
        <w:t>Настоящая Программа является важным документом планирования, обеспечивающим систематизацию всех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6B0BB9">
      <w:pPr>
        <w:shd w:val="clear" w:color="auto" w:fill="FFFFFF"/>
        <w:ind w:firstLine="709"/>
        <w:jc w:val="both"/>
        <w:rPr>
          <w:sz w:val="18"/>
          <w:szCs w:val="18"/>
        </w:rPr>
      </w:pPr>
      <w:r w:rsidRPr="006B0BB9">
        <w:rPr>
          <w:sz w:val="18"/>
          <w:szCs w:val="18"/>
        </w:rPr>
        <w:lastRenderedPageBreak/>
        <w:t>Настоящая Программа реализуется на всей территории муниципального образования «Новонукутское». Реализация настоящей Программы осуществляется через систему программных мероприятий разрабатываемых муниципальных программ муниципального образования «Новонукутское», а также с учетом федеральных проектов и программ, государственных программ Иркутской области и муниципальных программ МО «Нукутский район», реализуемых на территории муниципального образования «Новонукутское».</w:t>
      </w:r>
    </w:p>
    <w:p w:rsidR="00DA2ED0" w:rsidRPr="006B0BB9" w:rsidRDefault="00DA2ED0" w:rsidP="006B0BB9">
      <w:pPr>
        <w:shd w:val="clear" w:color="auto" w:fill="FFFFFF"/>
        <w:ind w:firstLine="709"/>
        <w:jc w:val="both"/>
        <w:rPr>
          <w:sz w:val="18"/>
          <w:szCs w:val="18"/>
        </w:rPr>
      </w:pPr>
      <w:r w:rsidRPr="006B0BB9">
        <w:rPr>
          <w:sz w:val="18"/>
          <w:szCs w:val="18"/>
        </w:rPr>
        <w:t>В соответствии с изложенной в настоящей Программе политикой в области объектов транспортной инфраструктуры муниципального образования, администрация муниципального образования «Новонукутское» должна разрабатывать муниципальные программы, конкретизировать мероприятия (инвестиционные проекты) настоящей Программы, способствующие достижению стратегических целей и решению поставленных настоящей Программой задач.</w:t>
      </w:r>
    </w:p>
    <w:p w:rsidR="00DA2ED0" w:rsidRPr="006B0BB9" w:rsidRDefault="00DA2ED0" w:rsidP="006B0BB9">
      <w:pPr>
        <w:shd w:val="clear" w:color="auto" w:fill="FFFFFF"/>
        <w:ind w:firstLine="709"/>
        <w:jc w:val="both"/>
        <w:rPr>
          <w:sz w:val="18"/>
          <w:szCs w:val="18"/>
        </w:rPr>
      </w:pPr>
      <w:r w:rsidRPr="006B0BB9">
        <w:rPr>
          <w:sz w:val="18"/>
          <w:szCs w:val="18"/>
        </w:rPr>
        <w:t>Контроль над исполнением настоящей Программы осуществляет администрация муниципального образования «Новонукутское».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«Новонукутское». Выполнение оперативных функций по реализации настоящей Программы возлагается на специалистов администрации муниципального образования «Новонукутское». Для оценки эффективности реализации настоящей Программы администрацией муниципального образования «Новонукутское» проводится ежегодный мониторинг настоящей Программы.</w:t>
      </w:r>
    </w:p>
    <w:p w:rsidR="00DA2ED0" w:rsidRPr="006B0BB9" w:rsidRDefault="00DA2ED0" w:rsidP="006B0BB9">
      <w:pPr>
        <w:shd w:val="clear" w:color="auto" w:fill="FFFFFF"/>
        <w:ind w:firstLine="709"/>
        <w:jc w:val="both"/>
        <w:rPr>
          <w:sz w:val="18"/>
          <w:szCs w:val="18"/>
        </w:rPr>
      </w:pPr>
      <w:r w:rsidRPr="006B0BB9">
        <w:rPr>
          <w:sz w:val="18"/>
          <w:szCs w:val="18"/>
        </w:rPr>
        <w:t>Настоящая Программа подлежит корректировке или пересмотру при вступлении в силу приказов, распоряжений, методических указаний и нормативных правовых актов, регламентирующих требования к программам комплексного развития транспортной инфраструктуры поселения, документам территориального планирования и сопутствующим схемам и программам. Настоящая Программа может корректироваться в зависимости от обеспечения финансирования, изменение условий функционирования и потребностей объектов транспортной инфраструктуры муниципального образования «Новонукутское», повлекшие значительное отклонение фактических показателей (индикаторов мониторинга) эффективности функционирования объектов транспортной инфраструктуры муниципального образования по отношению к показателям, предусмотренных настоящей Программой.</w:t>
      </w:r>
    </w:p>
    <w:p w:rsidR="00DA2ED0" w:rsidRPr="006B0BB9" w:rsidRDefault="00DA2ED0" w:rsidP="006B0BB9">
      <w:pPr>
        <w:shd w:val="clear" w:color="auto" w:fill="FFFFFF"/>
        <w:ind w:firstLine="709"/>
        <w:jc w:val="both"/>
        <w:rPr>
          <w:sz w:val="18"/>
          <w:szCs w:val="18"/>
        </w:rPr>
      </w:pPr>
      <w:r w:rsidRPr="006B0BB9">
        <w:rPr>
          <w:sz w:val="18"/>
          <w:szCs w:val="18"/>
        </w:rPr>
        <w:t>Мониторинг настоящей Программы включает два этапа:</w:t>
      </w:r>
    </w:p>
    <w:p w:rsidR="00DA2ED0" w:rsidRPr="006B0BB9" w:rsidRDefault="00DA2ED0" w:rsidP="006B0BB9">
      <w:pPr>
        <w:shd w:val="clear" w:color="auto" w:fill="FFFFFF"/>
        <w:tabs>
          <w:tab w:val="left" w:pos="993"/>
        </w:tabs>
        <w:ind w:firstLine="709"/>
        <w:jc w:val="both"/>
        <w:rPr>
          <w:sz w:val="18"/>
          <w:szCs w:val="18"/>
        </w:rPr>
      </w:pPr>
      <w:r w:rsidRPr="006B0BB9">
        <w:rPr>
          <w:sz w:val="18"/>
          <w:szCs w:val="18"/>
        </w:rPr>
        <w:t>1.</w:t>
      </w:r>
      <w:r w:rsidRPr="006B0BB9">
        <w:rPr>
          <w:sz w:val="18"/>
          <w:szCs w:val="18"/>
        </w:rPr>
        <w:tab/>
        <w:t>Первый этап. Периодический сбор информации о результатах выполнения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а также информации о состоянии и развитии транспортной инфраструктуры муниципального образования;</w:t>
      </w:r>
    </w:p>
    <w:p w:rsidR="00DA2ED0" w:rsidRPr="006B0BB9" w:rsidRDefault="00DA2ED0" w:rsidP="006B0BB9">
      <w:pPr>
        <w:shd w:val="clear" w:color="auto" w:fill="FFFFFF"/>
        <w:tabs>
          <w:tab w:val="left" w:pos="993"/>
        </w:tabs>
        <w:ind w:firstLine="709"/>
        <w:jc w:val="both"/>
        <w:rPr>
          <w:sz w:val="18"/>
          <w:szCs w:val="18"/>
        </w:rPr>
      </w:pPr>
      <w:r w:rsidRPr="006B0BB9">
        <w:rPr>
          <w:sz w:val="18"/>
          <w:szCs w:val="18"/>
        </w:rPr>
        <w:t>2.</w:t>
      </w:r>
      <w:r w:rsidRPr="006B0BB9">
        <w:rPr>
          <w:sz w:val="18"/>
          <w:szCs w:val="18"/>
        </w:rPr>
        <w:tab/>
        <w:t>Второй этап. Анализ данных о результатах проводимых преобразований объектов транспортной инфраструктуры муниципального образования «Новонукутское».</w:t>
      </w:r>
    </w:p>
    <w:p w:rsidR="00DA2ED0" w:rsidRPr="006B0BB9" w:rsidRDefault="00DA2ED0" w:rsidP="006B0BB9">
      <w:pPr>
        <w:widowControl w:val="0"/>
        <w:shd w:val="clear" w:color="auto" w:fill="FFFFFF"/>
        <w:ind w:firstLine="709"/>
        <w:jc w:val="both"/>
        <w:rPr>
          <w:sz w:val="18"/>
          <w:szCs w:val="18"/>
        </w:rPr>
      </w:pPr>
      <w:r w:rsidRPr="006B0BB9">
        <w:rPr>
          <w:sz w:val="18"/>
          <w:szCs w:val="18"/>
        </w:rPr>
        <w:t>Мониторинг настоящей Программы предусматривает сопоставление и сравнение значений целевых показателей (индикаторов) настоящей Программы во временном аспекте. По ежегодным результатам мониторинга осуществляется своевременная корректировка настоящей Программы. Решение о корректировке настоящей Программы принимается представительным органом муниципального образования «Новонукутское» по итогам ежегодного рассмотрения отчета о ходе реализации настоящей Программы или по представлению главы муниципального образования «Новонукутское».</w:t>
      </w:r>
    </w:p>
    <w:p w:rsidR="00DA2ED0" w:rsidRPr="006B0BB9" w:rsidRDefault="00DA2ED0" w:rsidP="006B0BB9">
      <w:pPr>
        <w:widowControl w:val="0"/>
        <w:shd w:val="clear" w:color="auto" w:fill="FFFFFF"/>
        <w:ind w:firstLine="709"/>
        <w:jc w:val="both"/>
        <w:rPr>
          <w:sz w:val="18"/>
          <w:szCs w:val="18"/>
        </w:rPr>
      </w:pPr>
      <w:r w:rsidRPr="006B0BB9">
        <w:rPr>
          <w:sz w:val="18"/>
          <w:szCs w:val="18"/>
        </w:rPr>
        <w:t>Развитие информационного обеспечения деятельности в сфере проектирования, строительства, реконструкции объектов транспортной инфраструктуры муниципального образования «Новонукутское» связано с необходимостью оперативного обеспечения населения муниципального образования и организаций, осуществляющих свою деятельность на территории муниципального образования, достоверной, актуальной, юридически значимой информацией о современном и планируемом состоянии территории муниципального образования «Новонукутское»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инвестиционных проектов в области транспортной инфраструктуры и от разработки градостроительной документации.</w:t>
      </w:r>
    </w:p>
    <w:p w:rsidR="00DA2ED0" w:rsidRPr="006B0BB9" w:rsidRDefault="00DA2ED0" w:rsidP="006B0BB9">
      <w:pPr>
        <w:shd w:val="clear" w:color="auto" w:fill="FFFFFF"/>
        <w:ind w:firstLine="709"/>
        <w:jc w:val="both"/>
        <w:rPr>
          <w:sz w:val="18"/>
          <w:szCs w:val="18"/>
        </w:rPr>
      </w:pPr>
      <w:r w:rsidRPr="006B0BB9">
        <w:rPr>
          <w:sz w:val="18"/>
          <w:szCs w:val="18"/>
        </w:rPr>
        <w:t>Кроме того, автоматизация процессов предоставления муниципальных услуг в сфере проектирования, строительства, реконструкции объектов транспортной инфраструктуры муниципального образования «Новонукутское» позволит сократить сроки инвестиционного цикла в строительстве от предоставления земельного участка до ввода объекта в эксплуатацию, улучшить функционирование и взаимодействие органов местного самоуправления муниципального образования «Новонукутское» между собой и с органами исполнительной власти Иркутской области при осуществлении градостроительной деятельности и предоставлении муниципальных услуг.</w:t>
      </w:r>
    </w:p>
    <w:p w:rsidR="00DA2ED0" w:rsidRPr="006B0BB9" w:rsidRDefault="00DA2ED0" w:rsidP="006B0BB9">
      <w:pPr>
        <w:autoSpaceDE w:val="0"/>
        <w:autoSpaceDN w:val="0"/>
        <w:adjustRightInd w:val="0"/>
        <w:ind w:firstLine="709"/>
        <w:jc w:val="both"/>
        <w:rPr>
          <w:sz w:val="18"/>
          <w:szCs w:val="18"/>
        </w:rPr>
      </w:pPr>
      <w:r w:rsidRPr="006B0BB9">
        <w:rPr>
          <w:sz w:val="18"/>
          <w:szCs w:val="18"/>
        </w:rPr>
        <w:t>При необходимости финансового обеспечения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необходимо принятие муниципальных правовых актов, регламентирующих порядок предоставления финансовых средств, необходимых для реализации программных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6B0BB9">
      <w:pPr>
        <w:autoSpaceDE w:val="0"/>
        <w:autoSpaceDN w:val="0"/>
        <w:adjustRightInd w:val="0"/>
        <w:ind w:firstLine="709"/>
        <w:jc w:val="both"/>
        <w:rPr>
          <w:sz w:val="18"/>
          <w:szCs w:val="18"/>
        </w:rPr>
      </w:pPr>
      <w:r w:rsidRPr="006B0BB9">
        <w:rPr>
          <w:sz w:val="18"/>
          <w:szCs w:val="18"/>
        </w:rPr>
        <w:t>Информационное обеспечение настоящей Программы осуществляется путем проведения целевого блока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в средствах массовой информации. В рамках информационного обеспечения настоящей Программы предусматриваются пресс-конференции, подготовка периодических публикаций в средствах массовой информации о ходе реализации настоящей Программы, серии репортажей о проведении отдельных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6B0BB9">
      <w:pPr>
        <w:autoSpaceDE w:val="0"/>
        <w:autoSpaceDN w:val="0"/>
        <w:adjustRightInd w:val="0"/>
        <w:ind w:firstLine="709"/>
        <w:jc w:val="both"/>
        <w:rPr>
          <w:sz w:val="18"/>
          <w:szCs w:val="18"/>
        </w:rPr>
      </w:pPr>
      <w:r w:rsidRPr="006B0BB9">
        <w:rPr>
          <w:sz w:val="18"/>
          <w:szCs w:val="18"/>
        </w:rPr>
        <w:t>Таким образом, основными направлениями институциональных преобразований, совершенствования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«Новонукутское» являются:</w:t>
      </w:r>
    </w:p>
    <w:p w:rsidR="00DA2ED0" w:rsidRPr="006B0BB9" w:rsidRDefault="00DA2ED0" w:rsidP="00E249C2">
      <w:pPr>
        <w:pStyle w:val="affb"/>
        <w:numPr>
          <w:ilvl w:val="0"/>
          <w:numId w:val="9"/>
        </w:numPr>
        <w:tabs>
          <w:tab w:val="left" w:pos="993"/>
        </w:tabs>
        <w:autoSpaceDE w:val="0"/>
        <w:autoSpaceDN w:val="0"/>
        <w:adjustRightInd w:val="0"/>
        <w:ind w:left="0" w:firstLine="709"/>
        <w:contextualSpacing/>
        <w:jc w:val="both"/>
        <w:rPr>
          <w:sz w:val="18"/>
          <w:szCs w:val="18"/>
          <w:lang w:eastAsia="ru-RU"/>
        </w:rPr>
      </w:pPr>
      <w:r w:rsidRPr="006B0BB9">
        <w:rPr>
          <w:sz w:val="18"/>
          <w:szCs w:val="18"/>
          <w:lang w:eastAsia="ru-RU"/>
        </w:rPr>
        <w:t>применение экономических мер, стимулирующих инвестиции в объекты транспортной инфраструктуры муниципального образования;</w:t>
      </w:r>
    </w:p>
    <w:p w:rsidR="00DA2ED0" w:rsidRPr="006B0BB9" w:rsidRDefault="00DA2ED0" w:rsidP="00E249C2">
      <w:pPr>
        <w:pStyle w:val="affb"/>
        <w:numPr>
          <w:ilvl w:val="0"/>
          <w:numId w:val="9"/>
        </w:numPr>
        <w:tabs>
          <w:tab w:val="left" w:pos="993"/>
        </w:tabs>
        <w:autoSpaceDE w:val="0"/>
        <w:autoSpaceDN w:val="0"/>
        <w:adjustRightInd w:val="0"/>
        <w:ind w:left="0" w:firstLine="709"/>
        <w:contextualSpacing/>
        <w:jc w:val="both"/>
        <w:rPr>
          <w:sz w:val="18"/>
          <w:szCs w:val="18"/>
          <w:lang w:eastAsia="ru-RU"/>
        </w:rPr>
      </w:pPr>
      <w:r w:rsidRPr="006B0BB9">
        <w:rPr>
          <w:sz w:val="18"/>
          <w:szCs w:val="18"/>
          <w:lang w:eastAsia="ru-RU"/>
        </w:rPr>
        <w:lastRenderedPageBreak/>
        <w:t>координация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между органами государственной власти и представителями бизнеса;</w:t>
      </w:r>
    </w:p>
    <w:p w:rsidR="00DA2ED0" w:rsidRPr="006B0BB9" w:rsidRDefault="00DA2ED0" w:rsidP="00E249C2">
      <w:pPr>
        <w:pStyle w:val="affb"/>
        <w:numPr>
          <w:ilvl w:val="0"/>
          <w:numId w:val="9"/>
        </w:numPr>
        <w:tabs>
          <w:tab w:val="left" w:pos="993"/>
        </w:tabs>
        <w:autoSpaceDE w:val="0"/>
        <w:autoSpaceDN w:val="0"/>
        <w:adjustRightInd w:val="0"/>
        <w:ind w:left="0" w:firstLine="709"/>
        <w:contextualSpacing/>
        <w:jc w:val="both"/>
        <w:rPr>
          <w:sz w:val="18"/>
          <w:szCs w:val="18"/>
          <w:lang w:eastAsia="ru-RU"/>
        </w:rPr>
      </w:pPr>
      <w:r w:rsidRPr="006B0BB9">
        <w:rPr>
          <w:sz w:val="18"/>
          <w:szCs w:val="18"/>
          <w:lang w:eastAsia="ru-RU"/>
        </w:rPr>
        <w:t>координация усилий органов исполнительной власти Российской Федерации, органов исполнительной власти Иркутской области, органов местного самоуправления муниципального образования «Новонукутское», представителей бизнеса и общественных организаций в решении задач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w:t>
      </w:r>
    </w:p>
    <w:p w:rsidR="00DA2ED0" w:rsidRPr="006B0BB9" w:rsidRDefault="00DA2ED0" w:rsidP="00E249C2">
      <w:pPr>
        <w:pStyle w:val="affb"/>
        <w:widowControl w:val="0"/>
        <w:numPr>
          <w:ilvl w:val="0"/>
          <w:numId w:val="9"/>
        </w:numPr>
        <w:tabs>
          <w:tab w:val="left" w:pos="993"/>
        </w:tabs>
        <w:autoSpaceDE w:val="0"/>
        <w:autoSpaceDN w:val="0"/>
        <w:adjustRightInd w:val="0"/>
        <w:ind w:left="0" w:firstLine="709"/>
        <w:contextualSpacing/>
        <w:jc w:val="both"/>
        <w:rPr>
          <w:sz w:val="18"/>
          <w:szCs w:val="18"/>
          <w:lang w:eastAsia="ru-RU"/>
        </w:rPr>
      </w:pPr>
      <w:r w:rsidRPr="006B0BB9">
        <w:rPr>
          <w:sz w:val="18"/>
          <w:szCs w:val="18"/>
          <w:lang w:eastAsia="ru-RU"/>
        </w:rPr>
        <w:t>создание системы статистического наблюдения и мониторинга необходимой обеспеченности учреждениями транспортной инфраструктуры муниципального образования в соответствии с утвержденными и обновляющимися нормативами;</w:t>
      </w:r>
    </w:p>
    <w:p w:rsidR="00DA2ED0" w:rsidRPr="006B0BB9" w:rsidRDefault="00DA2ED0" w:rsidP="00E249C2">
      <w:pPr>
        <w:pStyle w:val="affb"/>
        <w:widowControl w:val="0"/>
        <w:numPr>
          <w:ilvl w:val="0"/>
          <w:numId w:val="9"/>
        </w:numPr>
        <w:tabs>
          <w:tab w:val="left" w:pos="993"/>
        </w:tabs>
        <w:autoSpaceDE w:val="0"/>
        <w:autoSpaceDN w:val="0"/>
        <w:adjustRightInd w:val="0"/>
        <w:ind w:left="0" w:firstLine="709"/>
        <w:contextualSpacing/>
        <w:jc w:val="both"/>
        <w:rPr>
          <w:sz w:val="18"/>
          <w:szCs w:val="18"/>
          <w:lang w:eastAsia="ru-RU"/>
        </w:rPr>
      </w:pPr>
      <w:r w:rsidRPr="006B0BB9">
        <w:rPr>
          <w:sz w:val="18"/>
          <w:szCs w:val="18"/>
          <w:lang w:eastAsia="ru-RU"/>
        </w:rPr>
        <w:t>разработка стандартов и регламентов эксплуатации и использования объектов транспортной инфраструктуры муниципального образования на всех этапах жизненного цикла объектов;</w:t>
      </w:r>
    </w:p>
    <w:p w:rsidR="00DA2ED0" w:rsidRPr="006B0BB9" w:rsidRDefault="00DA2ED0" w:rsidP="00E249C2">
      <w:pPr>
        <w:pStyle w:val="affb"/>
        <w:numPr>
          <w:ilvl w:val="0"/>
          <w:numId w:val="9"/>
        </w:numPr>
        <w:tabs>
          <w:tab w:val="left" w:pos="993"/>
        </w:tabs>
        <w:autoSpaceDE w:val="0"/>
        <w:autoSpaceDN w:val="0"/>
        <w:adjustRightInd w:val="0"/>
        <w:ind w:left="0" w:firstLine="709"/>
        <w:contextualSpacing/>
        <w:jc w:val="both"/>
        <w:rPr>
          <w:sz w:val="18"/>
          <w:szCs w:val="18"/>
          <w:lang w:eastAsia="ru-RU"/>
        </w:rPr>
      </w:pPr>
      <w:r w:rsidRPr="006B0BB9">
        <w:rPr>
          <w:sz w:val="18"/>
          <w:szCs w:val="18"/>
          <w:lang w:eastAsia="ru-RU"/>
        </w:rPr>
        <w:t>разработка предложений для исполнительных органов власти Иркутской области по включению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в целевые программы Иркутской области.</w:t>
      </w:r>
    </w:p>
    <w:p w:rsidR="00DA2ED0" w:rsidRPr="006B0BB9" w:rsidRDefault="00DA2ED0" w:rsidP="006B0BB9">
      <w:pPr>
        <w:autoSpaceDE w:val="0"/>
        <w:autoSpaceDN w:val="0"/>
        <w:adjustRightInd w:val="0"/>
        <w:ind w:firstLine="709"/>
        <w:jc w:val="both"/>
        <w:rPr>
          <w:sz w:val="18"/>
          <w:szCs w:val="18"/>
        </w:rPr>
      </w:pPr>
      <w:r w:rsidRPr="006B0BB9">
        <w:rPr>
          <w:sz w:val="18"/>
          <w:szCs w:val="18"/>
        </w:rPr>
        <w:t>Настоящая Программа подлежит опубликованию на официальном сайте муниципального образования «Новонукутское».</w:t>
      </w:r>
    </w:p>
    <w:p w:rsidR="00DA2ED0" w:rsidRPr="006B0BB9" w:rsidRDefault="00DA2ED0" w:rsidP="006B0BB9">
      <w:pPr>
        <w:widowControl w:val="0"/>
        <w:tabs>
          <w:tab w:val="left" w:pos="993"/>
        </w:tabs>
        <w:jc w:val="center"/>
        <w:rPr>
          <w:b/>
          <w:sz w:val="18"/>
          <w:szCs w:val="18"/>
          <w:lang w:bidi="ru-RU"/>
        </w:rPr>
      </w:pPr>
      <w:r w:rsidRPr="006B0BB9">
        <w:rPr>
          <w:b/>
          <w:sz w:val="18"/>
          <w:szCs w:val="18"/>
          <w:lang w:bidi="ru-RU"/>
        </w:rPr>
        <w:t>РАЗДЕЛ 10. УПРАВЛЕНИЕ ПРОГРАММОЙ</w:t>
      </w:r>
    </w:p>
    <w:p w:rsidR="00DA2ED0" w:rsidRPr="006B0BB9" w:rsidRDefault="00DA2ED0" w:rsidP="006B0BB9">
      <w:pPr>
        <w:autoSpaceDE w:val="0"/>
        <w:autoSpaceDN w:val="0"/>
        <w:adjustRightInd w:val="0"/>
        <w:ind w:firstLine="709"/>
        <w:jc w:val="both"/>
        <w:rPr>
          <w:sz w:val="18"/>
          <w:szCs w:val="18"/>
        </w:rPr>
      </w:pPr>
      <w:r w:rsidRPr="006B0BB9">
        <w:rPr>
          <w:sz w:val="18"/>
          <w:szCs w:val="18"/>
        </w:rPr>
        <w:t>Система управления настоящей Программой и контроль за ходом ее реализации определяется в соответствии с требованиями, закрепленными действующим законодательством Российской Федерации.</w:t>
      </w:r>
    </w:p>
    <w:p w:rsidR="00DA2ED0" w:rsidRPr="006B0BB9" w:rsidRDefault="00DA2ED0" w:rsidP="006B0BB9">
      <w:pPr>
        <w:autoSpaceDE w:val="0"/>
        <w:autoSpaceDN w:val="0"/>
        <w:adjustRightInd w:val="0"/>
        <w:ind w:firstLine="709"/>
        <w:jc w:val="both"/>
        <w:rPr>
          <w:sz w:val="18"/>
          <w:szCs w:val="18"/>
        </w:rPr>
      </w:pPr>
      <w:r w:rsidRPr="006B0BB9">
        <w:rPr>
          <w:sz w:val="18"/>
          <w:szCs w:val="18"/>
        </w:rPr>
        <w:t>Механизм реализации настоящей Программы базируется на принципах конкретного разграничения полномочий и ответственности всех исполнителей настоящей Программы.</w:t>
      </w:r>
    </w:p>
    <w:p w:rsidR="00DA2ED0" w:rsidRPr="006B0BB9" w:rsidRDefault="00DA2ED0" w:rsidP="006B0BB9">
      <w:pPr>
        <w:autoSpaceDE w:val="0"/>
        <w:autoSpaceDN w:val="0"/>
        <w:adjustRightInd w:val="0"/>
        <w:ind w:firstLine="709"/>
        <w:jc w:val="both"/>
        <w:rPr>
          <w:sz w:val="18"/>
          <w:szCs w:val="18"/>
        </w:rPr>
      </w:pPr>
      <w:r w:rsidRPr="006B0BB9">
        <w:rPr>
          <w:sz w:val="18"/>
          <w:szCs w:val="18"/>
        </w:rPr>
        <w:t>Управление реализацией настоящей Программы осуществляет администрация муниципального образования «Новонукутское».</w:t>
      </w:r>
    </w:p>
    <w:p w:rsidR="00DA2ED0" w:rsidRPr="006B0BB9" w:rsidRDefault="00DA2ED0" w:rsidP="006B0BB9">
      <w:pPr>
        <w:autoSpaceDE w:val="0"/>
        <w:autoSpaceDN w:val="0"/>
        <w:adjustRightInd w:val="0"/>
        <w:ind w:firstLine="709"/>
        <w:jc w:val="both"/>
        <w:rPr>
          <w:sz w:val="18"/>
          <w:szCs w:val="18"/>
        </w:rPr>
      </w:pPr>
      <w:r w:rsidRPr="006B0BB9">
        <w:rPr>
          <w:sz w:val="18"/>
          <w:szCs w:val="18"/>
        </w:rPr>
        <w:t>Координатором реализации настоящей Программы является администрация муниципального образования «Новонукутское», которая осуществляет текущее управление настоящей Программой, мониторинг и подготовку ежегодного отчета о реализации настоящей Программы. Координатор настоящей Программы является ответственным за реализацию настоящей Программы.</w:t>
      </w:r>
    </w:p>
    <w:p w:rsidR="00DA2ED0" w:rsidRPr="006B0BB9" w:rsidRDefault="00DA2ED0" w:rsidP="006B0BB9">
      <w:pPr>
        <w:autoSpaceDE w:val="0"/>
        <w:autoSpaceDN w:val="0"/>
        <w:adjustRightInd w:val="0"/>
        <w:ind w:firstLine="709"/>
        <w:jc w:val="both"/>
        <w:rPr>
          <w:sz w:val="18"/>
          <w:szCs w:val="18"/>
        </w:rPr>
      </w:pPr>
      <w:r w:rsidRPr="006B0BB9">
        <w:rPr>
          <w:sz w:val="18"/>
          <w:szCs w:val="18"/>
        </w:rPr>
        <w:t>Общее руководство настоящей Программой осуществляет глава муниципального образования «Новонукутское», в функции которого в рамках реализации настоящей Программы входит:</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определение приоритетов, постановка оперативных и краткосрочных целей настоящей Программы;</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утверждение и контроль за ходом реализации настоящей Программы;</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рассмотрение и утверждение предложений, связанных с корректировкой сроков, исполнителей и объемов финансовых ресурсов по мероприятиям (инвестиционным проектам)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 xml:space="preserve">рассмотрение и утверждение плана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объемы их финансирования и сроки реализации; </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 xml:space="preserve">вынесение заключения о ходе выполнения плана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рассмотрение предложений по внесению изменений по приоритетности отдельных программных направлений и мероприятий; </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 xml:space="preserve">взаимодействие с органами исполнительной власти Иркутской области и МО «Нукутский район» по включению предложений муниципального образования «Новонукутское» в целевые программы Иркутской области и МО «Нукутский район»; </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 xml:space="preserve">осуществление контроля за выполнением годового плана действий и подготовка отчетов о его выполнении; </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осуществление руководства по подготовке перечня муниципальных целевых программ муниципального образования «Новонукутское», предлагаемых к финансированию из бюджета Иркутской области на очередной финансовый год;</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 xml:space="preserve">осуществление руководства по утверждению проектов программ муниципального образования «Новонукутское» по приоритетным направлениям настоящей Программы; </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 xml:space="preserve">осуществление руководства по составлению ежегодного плана действий по реализации настоящей Программы; </w:t>
      </w:r>
    </w:p>
    <w:p w:rsidR="00DA2ED0" w:rsidRPr="006B0BB9" w:rsidRDefault="00DA2ED0" w:rsidP="00E249C2">
      <w:pPr>
        <w:numPr>
          <w:ilvl w:val="0"/>
          <w:numId w:val="10"/>
        </w:numPr>
        <w:tabs>
          <w:tab w:val="left" w:pos="993"/>
        </w:tabs>
        <w:autoSpaceDE w:val="0"/>
        <w:autoSpaceDN w:val="0"/>
        <w:adjustRightInd w:val="0"/>
        <w:ind w:left="0" w:firstLine="709"/>
        <w:contextualSpacing/>
        <w:jc w:val="both"/>
        <w:rPr>
          <w:sz w:val="18"/>
          <w:szCs w:val="18"/>
        </w:rPr>
      </w:pPr>
      <w:r w:rsidRPr="006B0BB9">
        <w:rPr>
          <w:sz w:val="18"/>
          <w:szCs w:val="18"/>
        </w:rPr>
        <w:t>осуществление руководства по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6B0BB9">
      <w:pPr>
        <w:autoSpaceDE w:val="0"/>
        <w:autoSpaceDN w:val="0"/>
        <w:adjustRightInd w:val="0"/>
        <w:ind w:firstLine="709"/>
        <w:jc w:val="both"/>
        <w:rPr>
          <w:sz w:val="18"/>
          <w:szCs w:val="18"/>
        </w:rPr>
      </w:pPr>
      <w:r w:rsidRPr="006B0BB9">
        <w:rPr>
          <w:sz w:val="18"/>
          <w:szCs w:val="18"/>
        </w:rPr>
        <w:t>Оперативные функции по реализации настоящей Программы осуществляют штатные сотрудники администрации муниципального образования «Новонукутское» под руководством главы муниципального образования «Новонукутское».</w:t>
      </w:r>
    </w:p>
    <w:p w:rsidR="00DA2ED0" w:rsidRPr="006B0BB9" w:rsidRDefault="00DA2ED0" w:rsidP="006B0BB9">
      <w:pPr>
        <w:widowControl w:val="0"/>
        <w:autoSpaceDE w:val="0"/>
        <w:autoSpaceDN w:val="0"/>
        <w:adjustRightInd w:val="0"/>
        <w:ind w:firstLine="709"/>
        <w:jc w:val="both"/>
        <w:rPr>
          <w:sz w:val="18"/>
          <w:szCs w:val="18"/>
        </w:rPr>
      </w:pPr>
      <w:r w:rsidRPr="006B0BB9">
        <w:rPr>
          <w:sz w:val="18"/>
          <w:szCs w:val="18"/>
        </w:rPr>
        <w:t>Предоставление отчетности по выполнению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осуществляется в рамках мониторинга реализации настоящей Программы.</w:t>
      </w:r>
    </w:p>
    <w:p w:rsidR="00DA2ED0" w:rsidRPr="006B0BB9" w:rsidRDefault="00DA2ED0" w:rsidP="006B0BB9">
      <w:pPr>
        <w:widowControl w:val="0"/>
        <w:autoSpaceDE w:val="0"/>
        <w:autoSpaceDN w:val="0"/>
        <w:adjustRightInd w:val="0"/>
        <w:ind w:firstLine="709"/>
        <w:jc w:val="both"/>
        <w:rPr>
          <w:sz w:val="18"/>
          <w:szCs w:val="18"/>
        </w:rPr>
      </w:pPr>
      <w:r w:rsidRPr="006B0BB9">
        <w:rPr>
          <w:sz w:val="18"/>
          <w:szCs w:val="18"/>
        </w:rPr>
        <w:t xml:space="preserve">Корректировка настоящей Программы производится в следующих случаях: </w:t>
      </w:r>
    </w:p>
    <w:p w:rsidR="00DA2ED0" w:rsidRPr="006B0BB9" w:rsidRDefault="00DA2ED0" w:rsidP="00E249C2">
      <w:pPr>
        <w:widowControl w:val="0"/>
        <w:numPr>
          <w:ilvl w:val="0"/>
          <w:numId w:val="11"/>
        </w:numPr>
        <w:tabs>
          <w:tab w:val="left" w:pos="993"/>
        </w:tabs>
        <w:autoSpaceDE w:val="0"/>
        <w:autoSpaceDN w:val="0"/>
        <w:adjustRightInd w:val="0"/>
        <w:ind w:left="0" w:firstLine="709"/>
        <w:contextualSpacing/>
        <w:jc w:val="both"/>
        <w:rPr>
          <w:sz w:val="18"/>
          <w:szCs w:val="18"/>
        </w:rPr>
      </w:pPr>
      <w:r w:rsidRPr="006B0BB9">
        <w:rPr>
          <w:sz w:val="18"/>
          <w:szCs w:val="18"/>
        </w:rPr>
        <w:t xml:space="preserve">при выявлении новых, необходимых к реализации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w:t>
      </w:r>
    </w:p>
    <w:p w:rsidR="00DA2ED0" w:rsidRPr="006B0BB9" w:rsidRDefault="00DA2ED0" w:rsidP="00E249C2">
      <w:pPr>
        <w:widowControl w:val="0"/>
        <w:numPr>
          <w:ilvl w:val="0"/>
          <w:numId w:val="11"/>
        </w:numPr>
        <w:tabs>
          <w:tab w:val="left" w:pos="993"/>
        </w:tabs>
        <w:autoSpaceDE w:val="0"/>
        <w:autoSpaceDN w:val="0"/>
        <w:adjustRightInd w:val="0"/>
        <w:ind w:left="0" w:firstLine="709"/>
        <w:contextualSpacing/>
        <w:jc w:val="both"/>
        <w:rPr>
          <w:sz w:val="18"/>
          <w:szCs w:val="18"/>
        </w:rPr>
      </w:pPr>
      <w:r w:rsidRPr="006B0BB9">
        <w:rPr>
          <w:sz w:val="18"/>
          <w:szCs w:val="18"/>
        </w:rPr>
        <w:t xml:space="preserve">при появлении новых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особо значимых для территории муниципального образования; </w:t>
      </w:r>
    </w:p>
    <w:p w:rsidR="00DA2ED0" w:rsidRPr="006B0BB9" w:rsidRDefault="00DA2ED0" w:rsidP="00E249C2">
      <w:pPr>
        <w:widowControl w:val="0"/>
        <w:numPr>
          <w:ilvl w:val="0"/>
          <w:numId w:val="11"/>
        </w:numPr>
        <w:tabs>
          <w:tab w:val="left" w:pos="993"/>
        </w:tabs>
        <w:autoSpaceDE w:val="0"/>
        <w:autoSpaceDN w:val="0"/>
        <w:adjustRightInd w:val="0"/>
        <w:ind w:left="0" w:firstLine="709"/>
        <w:contextualSpacing/>
        <w:jc w:val="both"/>
        <w:rPr>
          <w:sz w:val="18"/>
          <w:szCs w:val="18"/>
        </w:rPr>
      </w:pPr>
      <w:r w:rsidRPr="006B0BB9">
        <w:rPr>
          <w:sz w:val="18"/>
          <w:szCs w:val="18"/>
        </w:rPr>
        <w:lastRenderedPageBreak/>
        <w:t>при наступлении событий, выявляющих новые приоритеты в развитии муниципального образования «Новонукутское», а также вызывающих потерю своей значимости отдельных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w:t>
      </w:r>
    </w:p>
    <w:p w:rsidR="00DA2ED0" w:rsidRPr="006B0BB9" w:rsidRDefault="00DA2ED0" w:rsidP="006B0BB9">
      <w:pPr>
        <w:autoSpaceDE w:val="0"/>
        <w:autoSpaceDN w:val="0"/>
        <w:adjustRightInd w:val="0"/>
        <w:ind w:firstLine="709"/>
        <w:jc w:val="both"/>
        <w:rPr>
          <w:sz w:val="18"/>
          <w:szCs w:val="18"/>
        </w:rPr>
      </w:pPr>
      <w:r w:rsidRPr="006B0BB9">
        <w:rPr>
          <w:sz w:val="18"/>
          <w:szCs w:val="18"/>
        </w:rPr>
        <w:t>Корректировка настоящей Программы производится по итогам годового отчета о реализации настоящей Программы, проведенного общественного обсуждения настоящей Программы, по предложению Думы муниципального образования «Новонукутское» и заинтересованных лиц. Решение о корректировке настоящей Программы принимается администрацией муниципального образования «Новонукутское».</w:t>
      </w:r>
    </w:p>
    <w:p w:rsidR="00DA2ED0" w:rsidRPr="006B0BB9" w:rsidRDefault="00DA2ED0" w:rsidP="006B0BB9">
      <w:pPr>
        <w:autoSpaceDE w:val="0"/>
        <w:autoSpaceDN w:val="0"/>
        <w:adjustRightInd w:val="0"/>
        <w:ind w:firstLine="709"/>
        <w:jc w:val="both"/>
        <w:rPr>
          <w:sz w:val="18"/>
          <w:szCs w:val="18"/>
          <w:lang w:bidi="ru-RU"/>
        </w:rPr>
      </w:pPr>
      <w:r w:rsidRPr="006B0BB9">
        <w:rPr>
          <w:sz w:val="18"/>
          <w:szCs w:val="18"/>
          <w:lang w:bidi="ru-RU"/>
        </w:rPr>
        <w:t>По перечисленным выше основаниям настоящая Программа может быть дополнена новыми мероприятиями (инвестиционными проектами) по проектированию, строительству, реконструкции объектов транспортной инфраструктуры муниципального образования «Новонукутское», с обоснованием объемов и источников финансирования данных мероприятий (инвестиционных проектов).</w:t>
      </w:r>
    </w:p>
    <w:p w:rsidR="00DA2ED0" w:rsidRPr="006B0BB9" w:rsidRDefault="00DA2ED0" w:rsidP="006B0BB9">
      <w:pPr>
        <w:autoSpaceDE w:val="0"/>
        <w:autoSpaceDN w:val="0"/>
        <w:adjustRightInd w:val="0"/>
        <w:jc w:val="center"/>
        <w:rPr>
          <w:b/>
          <w:sz w:val="18"/>
          <w:szCs w:val="18"/>
        </w:rPr>
      </w:pPr>
      <w:r w:rsidRPr="006B0BB9">
        <w:rPr>
          <w:b/>
          <w:sz w:val="18"/>
          <w:szCs w:val="18"/>
        </w:rPr>
        <w:t>ЗАКЛЮЧЕНИЕ</w:t>
      </w:r>
    </w:p>
    <w:p w:rsidR="00DA2ED0" w:rsidRPr="006B0BB9" w:rsidRDefault="00DA2ED0" w:rsidP="006B0BB9">
      <w:pPr>
        <w:pStyle w:val="Default"/>
        <w:ind w:firstLine="709"/>
        <w:jc w:val="both"/>
        <w:rPr>
          <w:rFonts w:eastAsia="Times New Roman"/>
          <w:color w:val="auto"/>
          <w:sz w:val="18"/>
          <w:szCs w:val="18"/>
          <w:lang w:eastAsia="ru-RU"/>
        </w:rPr>
      </w:pPr>
      <w:r w:rsidRPr="006B0BB9">
        <w:rPr>
          <w:rFonts w:eastAsia="Times New Roman"/>
          <w:color w:val="auto"/>
          <w:sz w:val="18"/>
          <w:szCs w:val="18"/>
          <w:lang w:eastAsia="ru-RU"/>
        </w:rPr>
        <w:t xml:space="preserve">Реализация настоящей Программы строится на сочетании функций, традиционных для органов управления муниципального образования «Новонукутское», таких как, оперативное управление функционированием и развитием систем муниципального образования «Новонукутское», и новых (нетрадиционных) функций, включающих в себя: интеграцию субъектов, ведомств; установление между субъектами партнерских отношений; вовлечение в процесс развития новых субъектов; целенаправленное использование творческого, культурного, интеллектуального, экономического потенциалов муниципального образования «Новонукутское». </w:t>
      </w:r>
    </w:p>
    <w:p w:rsidR="00DA2ED0" w:rsidRPr="006B0BB9" w:rsidRDefault="00DA2ED0" w:rsidP="006B0BB9">
      <w:pPr>
        <w:pStyle w:val="Default"/>
        <w:ind w:firstLine="709"/>
        <w:jc w:val="both"/>
        <w:rPr>
          <w:rFonts w:eastAsia="Times New Roman"/>
          <w:color w:val="auto"/>
          <w:sz w:val="18"/>
          <w:szCs w:val="18"/>
          <w:lang w:eastAsia="ru-RU"/>
        </w:rPr>
      </w:pPr>
      <w:r w:rsidRPr="006B0BB9">
        <w:rPr>
          <w:rFonts w:eastAsia="Times New Roman"/>
          <w:color w:val="auto"/>
          <w:sz w:val="18"/>
          <w:szCs w:val="18"/>
          <w:lang w:eastAsia="ru-RU"/>
        </w:rPr>
        <w:t>Социальная стабильность объектов транспортной инфраструктуры муниципального образования «Новонукутское» в настоящее время может быть обеспечена только с помощью продуманной целенаправленной политикой в области развития объектов транспортной инфраструктуры муниципального образования «Новонукутское». Данная политика может быть разработана и реализована посредством реализации настоящей Программы.</w:t>
      </w:r>
    </w:p>
    <w:p w:rsidR="00DA2ED0" w:rsidRPr="006B0BB9" w:rsidRDefault="00DA2ED0" w:rsidP="006B0BB9">
      <w:pPr>
        <w:pStyle w:val="Default"/>
        <w:ind w:firstLine="709"/>
        <w:jc w:val="both"/>
        <w:rPr>
          <w:rFonts w:eastAsia="Times New Roman"/>
          <w:color w:val="auto"/>
          <w:sz w:val="18"/>
          <w:szCs w:val="18"/>
          <w:lang w:eastAsia="ru-RU"/>
        </w:rPr>
      </w:pPr>
      <w:r w:rsidRPr="006B0BB9">
        <w:rPr>
          <w:rFonts w:eastAsia="Times New Roman"/>
          <w:color w:val="auto"/>
          <w:sz w:val="18"/>
          <w:szCs w:val="18"/>
          <w:lang w:eastAsia="ru-RU"/>
        </w:rPr>
        <w:t xml:space="preserve">Переход к управлению муниципальным образованием «Новонукутское» через интересы благосостояния населения муниципального образования, интересы экономической стабильности и безопасности, наполненные конкретным содержанием и выраженные в форме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«Новонукутское», позволяет обеспечить развитие объектов транспортной инфраструктуры муниципального образования «Новонукутское». </w:t>
      </w:r>
    </w:p>
    <w:p w:rsidR="00DA2ED0" w:rsidRPr="006B0BB9" w:rsidRDefault="00DA2ED0" w:rsidP="006B0BB9">
      <w:pPr>
        <w:autoSpaceDE w:val="0"/>
        <w:autoSpaceDN w:val="0"/>
        <w:adjustRightInd w:val="0"/>
        <w:ind w:firstLine="709"/>
        <w:jc w:val="both"/>
        <w:rPr>
          <w:sz w:val="18"/>
          <w:szCs w:val="18"/>
        </w:rPr>
      </w:pPr>
      <w:r w:rsidRPr="006B0BB9">
        <w:rPr>
          <w:sz w:val="18"/>
          <w:szCs w:val="18"/>
        </w:rPr>
        <w:t>Разработка, утверждение и реализация настоящей Программы позволяют закрепить приоритеты социальной, транспортной, финансовой, инвестиционной, экономической политики муниципального образования «Новонукутское», определить последовательность и сроки решения проблем, существующих на территории муниципального образования.</w:t>
      </w:r>
    </w:p>
    <w:p w:rsidR="00DA2ED0" w:rsidRPr="006B0BB9" w:rsidRDefault="00DA2ED0" w:rsidP="006B0BB9">
      <w:pPr>
        <w:autoSpaceDE w:val="0"/>
        <w:autoSpaceDN w:val="0"/>
        <w:adjustRightInd w:val="0"/>
        <w:ind w:firstLine="709"/>
        <w:jc w:val="both"/>
        <w:rPr>
          <w:sz w:val="18"/>
          <w:szCs w:val="18"/>
        </w:rPr>
      </w:pPr>
      <w:r w:rsidRPr="006B0BB9">
        <w:rPr>
          <w:sz w:val="18"/>
          <w:szCs w:val="18"/>
        </w:rPr>
        <w:t>Целевые установки настоящей Программы и создаваемые для реализации настоящей Программы механизмы, позволят значительно повысить деловую активность управленческих и предпринимательских кадров муниципального образования «Новонукутское», создать необходимые условия для активизации экономической и хозяйственной деятельности на территории муниципального образования «Новонукутское».</w:t>
      </w:r>
    </w:p>
    <w:p w:rsidR="00DA2ED0" w:rsidRPr="006B0BB9" w:rsidRDefault="00DA2ED0" w:rsidP="006B0BB9">
      <w:pPr>
        <w:jc w:val="center"/>
        <w:rPr>
          <w:sz w:val="18"/>
          <w:szCs w:val="18"/>
          <w:lang w:bidi="ru-RU"/>
        </w:rPr>
      </w:pPr>
    </w:p>
    <w:p w:rsidR="00DA2ED0" w:rsidRPr="006B0BB9" w:rsidRDefault="00DA2ED0" w:rsidP="006B0BB9">
      <w:pPr>
        <w:pStyle w:val="1"/>
        <w:tabs>
          <w:tab w:val="left" w:pos="708"/>
        </w:tabs>
        <w:jc w:val="center"/>
        <w:rPr>
          <w:sz w:val="18"/>
          <w:szCs w:val="18"/>
        </w:rPr>
      </w:pPr>
      <w:r w:rsidRPr="006B0BB9">
        <w:rPr>
          <w:sz w:val="18"/>
          <w:szCs w:val="18"/>
        </w:rPr>
        <w:t>РОССИЙСКАЯ ФЕДЕРАЦИЯ</w:t>
      </w:r>
    </w:p>
    <w:p w:rsidR="00DA2ED0" w:rsidRPr="006B0BB9" w:rsidRDefault="00DA2ED0" w:rsidP="006B0BB9">
      <w:pPr>
        <w:jc w:val="center"/>
        <w:rPr>
          <w:b/>
          <w:sz w:val="18"/>
          <w:szCs w:val="18"/>
        </w:rPr>
      </w:pPr>
      <w:r w:rsidRPr="006B0BB9">
        <w:rPr>
          <w:b/>
          <w:sz w:val="18"/>
          <w:szCs w:val="18"/>
        </w:rPr>
        <w:t>ИРКУТСКАЯ ОБЛАСТЬ</w:t>
      </w:r>
    </w:p>
    <w:p w:rsidR="00DA2ED0" w:rsidRPr="006B0BB9" w:rsidRDefault="00DA2ED0" w:rsidP="006B0BB9">
      <w:pPr>
        <w:jc w:val="center"/>
        <w:rPr>
          <w:b/>
          <w:sz w:val="18"/>
          <w:szCs w:val="18"/>
        </w:rPr>
      </w:pPr>
      <w:r w:rsidRPr="006B0BB9">
        <w:rPr>
          <w:b/>
          <w:sz w:val="18"/>
          <w:szCs w:val="18"/>
        </w:rPr>
        <w:t>Муниципальное образование «Новонукутское»</w:t>
      </w:r>
    </w:p>
    <w:p w:rsidR="00DA2ED0" w:rsidRPr="006B0BB9" w:rsidRDefault="00DA2ED0" w:rsidP="006B0BB9">
      <w:pPr>
        <w:jc w:val="center"/>
        <w:rPr>
          <w:b/>
          <w:sz w:val="18"/>
          <w:szCs w:val="18"/>
        </w:rPr>
      </w:pPr>
      <w:r w:rsidRPr="006B0BB9">
        <w:rPr>
          <w:b/>
          <w:sz w:val="18"/>
          <w:szCs w:val="18"/>
        </w:rPr>
        <w:t>Дума муниципального образования «Новонукутское»</w:t>
      </w:r>
    </w:p>
    <w:p w:rsidR="00DA2ED0" w:rsidRPr="006B0BB9" w:rsidRDefault="00DA2ED0" w:rsidP="006B0BB9">
      <w:pPr>
        <w:jc w:val="center"/>
        <w:rPr>
          <w:b/>
          <w:sz w:val="18"/>
          <w:szCs w:val="18"/>
        </w:rPr>
      </w:pPr>
      <w:r w:rsidRPr="006B0BB9">
        <w:rPr>
          <w:b/>
          <w:sz w:val="18"/>
          <w:szCs w:val="18"/>
        </w:rPr>
        <w:t>Четвертого созыва</w:t>
      </w:r>
    </w:p>
    <w:p w:rsidR="00DA2ED0" w:rsidRPr="006B0BB9" w:rsidRDefault="00DA2ED0" w:rsidP="006B0BB9">
      <w:pPr>
        <w:jc w:val="center"/>
        <w:rPr>
          <w:sz w:val="18"/>
          <w:szCs w:val="18"/>
        </w:rPr>
      </w:pPr>
      <w:r w:rsidRPr="006B0BB9">
        <w:rPr>
          <w:b/>
          <w:sz w:val="18"/>
          <w:szCs w:val="18"/>
        </w:rPr>
        <w:t>Р Е Ш Е Н И Е</w:t>
      </w:r>
    </w:p>
    <w:p w:rsidR="00DA2ED0" w:rsidRPr="006B0BB9" w:rsidRDefault="00DA2ED0" w:rsidP="006B0BB9">
      <w:pPr>
        <w:ind w:left="851" w:hanging="851"/>
        <w:jc w:val="center"/>
        <w:rPr>
          <w:sz w:val="18"/>
          <w:szCs w:val="18"/>
        </w:rPr>
      </w:pPr>
      <w:r w:rsidRPr="006B0BB9">
        <w:rPr>
          <w:sz w:val="18"/>
          <w:szCs w:val="18"/>
        </w:rPr>
        <w:t>от «31» января 2020 г.                             № 3                                      п.Новонукутский</w:t>
      </w:r>
    </w:p>
    <w:p w:rsidR="00DA2ED0" w:rsidRPr="006B0BB9" w:rsidRDefault="00DA2ED0" w:rsidP="006B0BB9">
      <w:pPr>
        <w:rPr>
          <w:sz w:val="18"/>
          <w:szCs w:val="18"/>
        </w:rPr>
      </w:pPr>
    </w:p>
    <w:p w:rsidR="00DA2ED0" w:rsidRPr="006B0BB9" w:rsidRDefault="00DA2ED0" w:rsidP="006B0BB9">
      <w:pPr>
        <w:jc w:val="center"/>
        <w:rPr>
          <w:b/>
          <w:sz w:val="18"/>
          <w:szCs w:val="18"/>
        </w:rPr>
      </w:pPr>
      <w:r w:rsidRPr="006B0BB9">
        <w:rPr>
          <w:b/>
          <w:sz w:val="18"/>
          <w:szCs w:val="18"/>
        </w:rPr>
        <w:t>Об утверждении положения о порядке выявления, учета бесхозяйного недвижимого имущества, находящегося на территории муниципального образования «Новонукутское» и оформления его в муниципальную собственность</w:t>
      </w:r>
    </w:p>
    <w:p w:rsidR="00DA2ED0" w:rsidRPr="006B0BB9" w:rsidRDefault="00DA2ED0" w:rsidP="006B0BB9">
      <w:pPr>
        <w:rPr>
          <w:sz w:val="18"/>
          <w:szCs w:val="18"/>
        </w:rPr>
      </w:pPr>
    </w:p>
    <w:p w:rsidR="00DA2ED0" w:rsidRPr="006B0BB9" w:rsidRDefault="00DA2ED0" w:rsidP="006B0BB9">
      <w:pPr>
        <w:jc w:val="both"/>
        <w:rPr>
          <w:sz w:val="18"/>
          <w:szCs w:val="18"/>
        </w:rPr>
      </w:pPr>
      <w:r w:rsidRPr="006B0BB9">
        <w:rPr>
          <w:sz w:val="18"/>
          <w:szCs w:val="18"/>
        </w:rPr>
        <w:t xml:space="preserve">             В целях установления единого порядка организации работы по выявлению и учету бесхозяйного недвижимого имущества, находящегося на территории муниципального образования «Новонукутское», оформления его в муниципальную собственность, </w:t>
      </w:r>
      <w:r w:rsidRPr="006B0BB9">
        <w:rPr>
          <w:sz w:val="18"/>
          <w:szCs w:val="18"/>
          <w:highlight w:val="white"/>
        </w:rPr>
        <w:t xml:space="preserve">руководствуясь </w:t>
      </w:r>
      <w:hyperlink r:id="rId12" w:history="1">
        <w:r w:rsidRPr="006B0BB9">
          <w:rPr>
            <w:rStyle w:val="afff8"/>
            <w:rFonts w:eastAsiaTheme="majorEastAsia"/>
            <w:color w:val="auto"/>
            <w:sz w:val="18"/>
            <w:szCs w:val="18"/>
          </w:rPr>
          <w:t>Гражданским кодексом</w:t>
        </w:r>
      </w:hyperlink>
      <w:r w:rsidRPr="006B0BB9">
        <w:rPr>
          <w:sz w:val="18"/>
          <w:szCs w:val="18"/>
          <w:highlight w:val="white"/>
        </w:rPr>
        <w:t xml:space="preserve"> Российской Федерации, </w:t>
      </w:r>
      <w:hyperlink r:id="rId13" w:history="1">
        <w:r w:rsidRPr="006B0BB9">
          <w:rPr>
            <w:rStyle w:val="afff8"/>
            <w:rFonts w:eastAsiaTheme="majorEastAsia"/>
            <w:color w:val="auto"/>
            <w:sz w:val="18"/>
            <w:szCs w:val="18"/>
          </w:rPr>
          <w:t>Федеральными законами</w:t>
        </w:r>
      </w:hyperlink>
      <w:r w:rsidRPr="006B0BB9">
        <w:rPr>
          <w:sz w:val="18"/>
          <w:szCs w:val="18"/>
          <w:highlight w:val="white"/>
        </w:rPr>
        <w:t xml:space="preserve"> от 13.07.2015 N 218-ФЗ "О государственной регистрации недвижимости", от 06.10.2003 N 131-ФЗ "Об общих принципах организации местного самоуправления в Российской Федерации", Порядком принятия на учет бесхозяйных недвижимых вещей, утвержденным </w:t>
      </w:r>
      <w:hyperlink r:id="rId14" w:history="1">
        <w:r w:rsidRPr="006B0BB9">
          <w:rPr>
            <w:rStyle w:val="afff8"/>
            <w:rFonts w:eastAsiaTheme="majorEastAsia"/>
            <w:color w:val="auto"/>
            <w:sz w:val="18"/>
            <w:szCs w:val="18"/>
          </w:rPr>
          <w:t>Приказом</w:t>
        </w:r>
      </w:hyperlink>
      <w:r w:rsidRPr="006B0BB9">
        <w:rPr>
          <w:sz w:val="18"/>
          <w:szCs w:val="18"/>
          <w:highlight w:val="white"/>
        </w:rPr>
        <w:t xml:space="preserve"> Минэкономразвития Российской Федерации от 10.12.2015 N 931</w:t>
      </w:r>
      <w:r w:rsidRPr="006B0BB9">
        <w:rPr>
          <w:sz w:val="18"/>
          <w:szCs w:val="18"/>
        </w:rPr>
        <w:t xml:space="preserve">, Уставом муниципального образования «Новонукутское», Дума МО «Новонукутское»   </w:t>
      </w:r>
    </w:p>
    <w:p w:rsidR="00DA2ED0" w:rsidRPr="006B0BB9" w:rsidRDefault="00DA2ED0" w:rsidP="006B0BB9">
      <w:pPr>
        <w:jc w:val="center"/>
        <w:rPr>
          <w:b/>
          <w:sz w:val="18"/>
          <w:szCs w:val="18"/>
        </w:rPr>
      </w:pPr>
      <w:r w:rsidRPr="006B0BB9">
        <w:rPr>
          <w:b/>
          <w:sz w:val="18"/>
          <w:szCs w:val="18"/>
        </w:rPr>
        <w:t>РЕШИЛА:</w:t>
      </w:r>
    </w:p>
    <w:p w:rsidR="00DA2ED0" w:rsidRPr="006B0BB9" w:rsidRDefault="00DA2ED0" w:rsidP="006B0BB9">
      <w:pPr>
        <w:ind w:firstLine="709"/>
        <w:jc w:val="both"/>
        <w:rPr>
          <w:sz w:val="18"/>
          <w:szCs w:val="18"/>
        </w:rPr>
      </w:pPr>
      <w:r w:rsidRPr="006B0BB9">
        <w:rPr>
          <w:sz w:val="18"/>
          <w:szCs w:val="18"/>
        </w:rPr>
        <w:t>1. Признать утратившим силу решение Думы МО «Новонукутское» от 25 декабря 2014 г. № 45 «О выявлении  и оформлении права муниципальной собственности на бесхозяйные объекты недвижимого имущества, расположенные на территории муниципального образования «Новонукутское»</w:t>
      </w:r>
    </w:p>
    <w:p w:rsidR="00DA2ED0" w:rsidRPr="006B0BB9" w:rsidRDefault="00DA2ED0" w:rsidP="006B0BB9">
      <w:pPr>
        <w:ind w:firstLine="708"/>
        <w:jc w:val="both"/>
        <w:rPr>
          <w:sz w:val="18"/>
          <w:szCs w:val="18"/>
        </w:rPr>
      </w:pPr>
      <w:r w:rsidRPr="006B0BB9">
        <w:rPr>
          <w:sz w:val="18"/>
          <w:szCs w:val="18"/>
        </w:rPr>
        <w:t>2. Утвердить Положение о порядке выявления, учета бесхозяйного недвижимого имущества, находящегося на территории муниципального образования «Новонукутское» и оформления его в муниципальную собственность (прилагается).</w:t>
      </w:r>
    </w:p>
    <w:p w:rsidR="00DA2ED0" w:rsidRPr="006B0BB9" w:rsidRDefault="00DA2ED0" w:rsidP="006B0BB9">
      <w:pPr>
        <w:ind w:firstLine="708"/>
        <w:jc w:val="both"/>
        <w:rPr>
          <w:sz w:val="18"/>
          <w:szCs w:val="18"/>
        </w:rPr>
      </w:pPr>
      <w:r w:rsidRPr="006B0BB9">
        <w:rPr>
          <w:sz w:val="18"/>
          <w:szCs w:val="18"/>
        </w:rPr>
        <w:t>3. Администрации муниципального образования «Новонукутское» опубликовать настоящее решение с приложением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DA2ED0" w:rsidRPr="006B0BB9" w:rsidRDefault="00DA2ED0" w:rsidP="006B0BB9">
      <w:pPr>
        <w:ind w:firstLine="708"/>
        <w:jc w:val="both"/>
        <w:rPr>
          <w:sz w:val="18"/>
          <w:szCs w:val="18"/>
        </w:rPr>
      </w:pPr>
      <w:r w:rsidRPr="006B0BB9">
        <w:rPr>
          <w:sz w:val="18"/>
          <w:szCs w:val="18"/>
        </w:rPr>
        <w:t>4. Настоящее решение вступает в силу после дня его официального опубликования.</w:t>
      </w:r>
    </w:p>
    <w:p w:rsidR="00AD124E" w:rsidRPr="006B0BB9" w:rsidRDefault="00AD124E" w:rsidP="006B0BB9">
      <w:pPr>
        <w:rPr>
          <w:sz w:val="18"/>
          <w:szCs w:val="18"/>
        </w:rPr>
      </w:pPr>
    </w:p>
    <w:p w:rsidR="00DA2ED0" w:rsidRPr="006B0BB9" w:rsidRDefault="00DA2ED0" w:rsidP="006B0BB9">
      <w:pPr>
        <w:rPr>
          <w:sz w:val="18"/>
          <w:szCs w:val="18"/>
        </w:rPr>
      </w:pPr>
      <w:r w:rsidRPr="006B0BB9">
        <w:rPr>
          <w:sz w:val="18"/>
          <w:szCs w:val="18"/>
        </w:rPr>
        <w:t>Председатель Думы муниципального</w:t>
      </w:r>
    </w:p>
    <w:p w:rsidR="00DA2ED0" w:rsidRPr="006B0BB9" w:rsidRDefault="00DA2ED0" w:rsidP="006B0BB9">
      <w:pPr>
        <w:rPr>
          <w:sz w:val="18"/>
          <w:szCs w:val="18"/>
        </w:rPr>
      </w:pPr>
      <w:r w:rsidRPr="006B0BB9">
        <w:rPr>
          <w:sz w:val="18"/>
          <w:szCs w:val="18"/>
        </w:rPr>
        <w:t>образования «Новонукутское»</w:t>
      </w:r>
    </w:p>
    <w:p w:rsidR="00DA2ED0" w:rsidRPr="006B0BB9" w:rsidRDefault="00DA2ED0" w:rsidP="006B0BB9">
      <w:pPr>
        <w:rPr>
          <w:sz w:val="18"/>
          <w:szCs w:val="18"/>
        </w:rPr>
      </w:pPr>
      <w:r w:rsidRPr="006B0BB9">
        <w:rPr>
          <w:sz w:val="18"/>
          <w:szCs w:val="18"/>
        </w:rPr>
        <w:t xml:space="preserve">Глава МО «Новонукутское»:                                         </w:t>
      </w:r>
      <w:r w:rsidRPr="006B0BB9">
        <w:rPr>
          <w:sz w:val="18"/>
          <w:szCs w:val="18"/>
        </w:rPr>
        <w:tab/>
      </w:r>
      <w:r w:rsidRPr="006B0BB9">
        <w:rPr>
          <w:sz w:val="18"/>
          <w:szCs w:val="18"/>
        </w:rPr>
        <w:tab/>
      </w:r>
      <w:r w:rsidRPr="006B0BB9">
        <w:rPr>
          <w:sz w:val="18"/>
          <w:szCs w:val="18"/>
        </w:rPr>
        <w:tab/>
        <w:t>Ю.В. Прудников</w:t>
      </w:r>
    </w:p>
    <w:p w:rsidR="006B0BB9" w:rsidRPr="006B0BB9" w:rsidRDefault="006B0BB9" w:rsidP="006B0BB9">
      <w:pPr>
        <w:jc w:val="right"/>
        <w:rPr>
          <w:b/>
          <w:sz w:val="18"/>
          <w:szCs w:val="18"/>
        </w:rPr>
      </w:pPr>
    </w:p>
    <w:p w:rsidR="00DA2ED0" w:rsidRPr="006B0BB9" w:rsidRDefault="00DA2ED0" w:rsidP="006B0BB9">
      <w:pPr>
        <w:jc w:val="right"/>
        <w:rPr>
          <w:b/>
          <w:sz w:val="18"/>
          <w:szCs w:val="18"/>
        </w:rPr>
      </w:pPr>
      <w:r w:rsidRPr="006B0BB9">
        <w:rPr>
          <w:b/>
          <w:sz w:val="18"/>
          <w:szCs w:val="18"/>
        </w:rPr>
        <w:lastRenderedPageBreak/>
        <w:t xml:space="preserve">Утверждено </w:t>
      </w:r>
    </w:p>
    <w:p w:rsidR="00DA2ED0" w:rsidRPr="006B0BB9" w:rsidRDefault="00DA2ED0" w:rsidP="006B0BB9">
      <w:pPr>
        <w:jc w:val="right"/>
        <w:rPr>
          <w:b/>
          <w:sz w:val="18"/>
          <w:szCs w:val="18"/>
        </w:rPr>
      </w:pPr>
      <w:r w:rsidRPr="006B0BB9">
        <w:rPr>
          <w:b/>
          <w:sz w:val="18"/>
          <w:szCs w:val="18"/>
        </w:rPr>
        <w:t xml:space="preserve">решением Думы МО «Новонукутское» </w:t>
      </w:r>
    </w:p>
    <w:p w:rsidR="00DA2ED0" w:rsidRPr="006B0BB9" w:rsidRDefault="00DA2ED0" w:rsidP="006B0BB9">
      <w:pPr>
        <w:jc w:val="right"/>
        <w:rPr>
          <w:b/>
          <w:sz w:val="18"/>
          <w:szCs w:val="18"/>
        </w:rPr>
      </w:pPr>
      <w:r w:rsidRPr="006B0BB9">
        <w:rPr>
          <w:b/>
          <w:sz w:val="18"/>
          <w:szCs w:val="18"/>
        </w:rPr>
        <w:t>от 31.01.2020г. №3</w:t>
      </w:r>
    </w:p>
    <w:p w:rsidR="00DA2ED0" w:rsidRPr="006B0BB9" w:rsidRDefault="00DA2ED0" w:rsidP="006B0BB9">
      <w:pPr>
        <w:jc w:val="both"/>
        <w:rPr>
          <w:sz w:val="18"/>
          <w:szCs w:val="18"/>
        </w:rPr>
      </w:pPr>
    </w:p>
    <w:p w:rsidR="00DA2ED0" w:rsidRPr="006B0BB9" w:rsidRDefault="00DA2ED0" w:rsidP="006B0BB9">
      <w:pPr>
        <w:pStyle w:val="3"/>
        <w:rPr>
          <w:b/>
          <w:sz w:val="18"/>
          <w:szCs w:val="18"/>
        </w:rPr>
      </w:pPr>
      <w:r w:rsidRPr="006B0BB9">
        <w:rPr>
          <w:b/>
          <w:sz w:val="18"/>
          <w:szCs w:val="18"/>
        </w:rPr>
        <w:t xml:space="preserve">Положение </w:t>
      </w:r>
    </w:p>
    <w:p w:rsidR="00DA2ED0" w:rsidRPr="006B0BB9" w:rsidRDefault="00DA2ED0" w:rsidP="006B0BB9">
      <w:pPr>
        <w:pStyle w:val="3"/>
        <w:rPr>
          <w:b/>
          <w:sz w:val="18"/>
          <w:szCs w:val="18"/>
        </w:rPr>
      </w:pPr>
      <w:r w:rsidRPr="006B0BB9">
        <w:rPr>
          <w:b/>
          <w:sz w:val="18"/>
          <w:szCs w:val="18"/>
        </w:rPr>
        <w:t>о порядке выявления, учёта бесхозяйного недвижимого имущества, находящегося на территории муниципального образования «Новонукутское» и оформления его в муниципальную собственность</w:t>
      </w:r>
    </w:p>
    <w:p w:rsidR="00DA2ED0" w:rsidRPr="006B0BB9" w:rsidRDefault="00DA2ED0" w:rsidP="006B0BB9">
      <w:pPr>
        <w:ind w:firstLine="559"/>
        <w:jc w:val="center"/>
        <w:rPr>
          <w:b/>
          <w:sz w:val="18"/>
          <w:szCs w:val="18"/>
        </w:rPr>
      </w:pPr>
      <w:r w:rsidRPr="006B0BB9">
        <w:rPr>
          <w:b/>
          <w:sz w:val="18"/>
          <w:szCs w:val="18"/>
        </w:rPr>
        <w:t>1. Общие положения</w:t>
      </w:r>
    </w:p>
    <w:p w:rsidR="00DA2ED0" w:rsidRPr="006B0BB9" w:rsidRDefault="00DA2ED0" w:rsidP="006B0BB9">
      <w:pPr>
        <w:ind w:firstLine="709"/>
        <w:jc w:val="both"/>
        <w:rPr>
          <w:sz w:val="18"/>
          <w:szCs w:val="18"/>
        </w:rPr>
      </w:pPr>
      <w:r w:rsidRPr="006B0BB9">
        <w:rPr>
          <w:sz w:val="18"/>
          <w:szCs w:val="18"/>
        </w:rPr>
        <w:t>1.1. Настоящее Положение регулирует порядок выявления бесхозяйного недвижимого имущества (за исключением земельных участков) на территории муниципального образования «Новонукутское», постановку его на учёт и принятие в муниципальную собственность.</w:t>
      </w:r>
    </w:p>
    <w:p w:rsidR="00DA2ED0" w:rsidRPr="006B0BB9" w:rsidRDefault="00DA2ED0" w:rsidP="006B0BB9">
      <w:pPr>
        <w:ind w:firstLine="709"/>
        <w:jc w:val="both"/>
        <w:rPr>
          <w:sz w:val="18"/>
          <w:szCs w:val="18"/>
        </w:rPr>
      </w:pPr>
      <w:r w:rsidRPr="006B0BB9">
        <w:rPr>
          <w:sz w:val="18"/>
          <w:szCs w:val="18"/>
        </w:rPr>
        <w:t xml:space="preserve">1.2. Настоящее Положение распространяется на объекты недвижимого имущества, которые не имеют собственника или собственник которых неизвестен, либо от права собственности, на которые собственник отказался в порядке, предусмотренном </w:t>
      </w:r>
      <w:hyperlink r:id="rId15" w:history="1">
        <w:r w:rsidRPr="006B0BB9">
          <w:rPr>
            <w:rStyle w:val="afff8"/>
            <w:rFonts w:eastAsiaTheme="majorEastAsia"/>
            <w:color w:val="auto"/>
            <w:sz w:val="18"/>
            <w:szCs w:val="18"/>
          </w:rPr>
          <w:t>ст. 225</w:t>
        </w:r>
      </w:hyperlink>
      <w:r w:rsidRPr="006B0BB9">
        <w:rPr>
          <w:sz w:val="18"/>
          <w:szCs w:val="18"/>
        </w:rPr>
        <w:t xml:space="preserve">, </w:t>
      </w:r>
      <w:hyperlink r:id="rId16" w:history="1">
        <w:r w:rsidRPr="006B0BB9">
          <w:rPr>
            <w:rStyle w:val="afff8"/>
            <w:rFonts w:eastAsiaTheme="majorEastAsia"/>
            <w:color w:val="auto"/>
            <w:sz w:val="18"/>
            <w:szCs w:val="18"/>
          </w:rPr>
          <w:t>236</w:t>
        </w:r>
      </w:hyperlink>
      <w:r w:rsidRPr="006B0BB9">
        <w:rPr>
          <w:sz w:val="18"/>
          <w:szCs w:val="18"/>
        </w:rPr>
        <w:t xml:space="preserve"> Гражданского кодекса Российской Федерации (далее - ГК РФ).</w:t>
      </w:r>
    </w:p>
    <w:p w:rsidR="00DA2ED0" w:rsidRPr="006B0BB9" w:rsidRDefault="00DA2ED0" w:rsidP="006B0BB9">
      <w:pPr>
        <w:ind w:firstLine="709"/>
        <w:jc w:val="both"/>
        <w:rPr>
          <w:sz w:val="18"/>
          <w:szCs w:val="18"/>
        </w:rPr>
      </w:pPr>
      <w:r w:rsidRPr="006B0BB9">
        <w:rPr>
          <w:sz w:val="18"/>
          <w:szCs w:val="18"/>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«Новонукутское» (далее – Администрация).</w:t>
      </w:r>
    </w:p>
    <w:p w:rsidR="00DA2ED0" w:rsidRPr="006B0BB9" w:rsidRDefault="00DA2ED0" w:rsidP="006B0BB9">
      <w:pPr>
        <w:ind w:firstLine="709"/>
        <w:jc w:val="both"/>
        <w:rPr>
          <w:sz w:val="18"/>
          <w:szCs w:val="18"/>
        </w:rPr>
      </w:pPr>
      <w:r w:rsidRPr="006B0BB9">
        <w:rPr>
          <w:sz w:val="18"/>
          <w:szCs w:val="18"/>
        </w:rPr>
        <w:t>1.3. Основными целями и задачами выявления и учёта бесхозяйных объектов недвижимого имущества, оформления права муниципальной собственности на них являются:</w:t>
      </w:r>
    </w:p>
    <w:p w:rsidR="00DA2ED0" w:rsidRPr="006B0BB9" w:rsidRDefault="00DA2ED0" w:rsidP="006B0BB9">
      <w:pPr>
        <w:ind w:firstLine="709"/>
        <w:jc w:val="both"/>
        <w:rPr>
          <w:sz w:val="18"/>
          <w:szCs w:val="18"/>
        </w:rPr>
      </w:pPr>
      <w:r w:rsidRPr="006B0BB9">
        <w:rPr>
          <w:sz w:val="18"/>
          <w:szCs w:val="18"/>
        </w:rPr>
        <w:t>а) вовлечение неиспользуемых объектов недвижимого имущества в свободный гражданский оборот;</w:t>
      </w:r>
    </w:p>
    <w:p w:rsidR="00DA2ED0" w:rsidRPr="006B0BB9" w:rsidRDefault="00DA2ED0" w:rsidP="006B0BB9">
      <w:pPr>
        <w:ind w:firstLine="709"/>
        <w:jc w:val="both"/>
        <w:rPr>
          <w:sz w:val="18"/>
          <w:szCs w:val="18"/>
        </w:rPr>
      </w:pPr>
      <w:r w:rsidRPr="006B0BB9">
        <w:rPr>
          <w:sz w:val="18"/>
          <w:szCs w:val="18"/>
        </w:rPr>
        <w:t>б) обеспечение нормальной и безопасной техники эксплуатации объектов;</w:t>
      </w:r>
    </w:p>
    <w:p w:rsidR="00DA2ED0" w:rsidRPr="006B0BB9" w:rsidRDefault="00DA2ED0" w:rsidP="006B0BB9">
      <w:pPr>
        <w:ind w:firstLine="709"/>
        <w:jc w:val="both"/>
        <w:rPr>
          <w:sz w:val="18"/>
          <w:szCs w:val="18"/>
        </w:rPr>
      </w:pPr>
      <w:r w:rsidRPr="006B0BB9">
        <w:rPr>
          <w:sz w:val="18"/>
          <w:szCs w:val="18"/>
        </w:rPr>
        <w:t>в) повышение эффективности использования муниципального имущества.</w:t>
      </w:r>
    </w:p>
    <w:p w:rsidR="00DA2ED0" w:rsidRPr="006B0BB9" w:rsidRDefault="00DA2ED0" w:rsidP="006B0BB9">
      <w:pPr>
        <w:ind w:firstLine="559"/>
        <w:jc w:val="center"/>
        <w:rPr>
          <w:b/>
          <w:sz w:val="18"/>
          <w:szCs w:val="18"/>
        </w:rPr>
      </w:pPr>
      <w:r w:rsidRPr="006B0BB9">
        <w:rPr>
          <w:b/>
          <w:sz w:val="18"/>
          <w:szCs w:val="18"/>
        </w:rPr>
        <w:t>2. Порядок выявления бесхозяйного недвижимого имущества и оформления документов, необходимых для постановки на учёт бесхозяйного недвижимого имущества</w:t>
      </w:r>
    </w:p>
    <w:p w:rsidR="00DA2ED0" w:rsidRPr="006B0BB9" w:rsidRDefault="00DA2ED0" w:rsidP="006B0BB9">
      <w:pPr>
        <w:ind w:firstLine="709"/>
        <w:jc w:val="both"/>
        <w:rPr>
          <w:sz w:val="18"/>
          <w:szCs w:val="18"/>
        </w:rPr>
      </w:pPr>
      <w:r w:rsidRPr="006B0BB9">
        <w:rPr>
          <w:sz w:val="18"/>
          <w:szCs w:val="18"/>
        </w:rPr>
        <w:t>2.1. Сведения об объекте недвижимого имущества, имеющем признаки бесхозяйной недвижимой вещи (далее – выявленный объект недвижимого имущества) могут предоставлять юридические и физические лица, в т. ч. федеральные органы государственной власти Российской Федерации, органы государственной власти Иркутской области, органы местного самоуправления муниципальных образований Иркутской области, иные заинтересованные лица,  путём направления соответствующего заявления в Администрацию.</w:t>
      </w:r>
    </w:p>
    <w:p w:rsidR="00DA2ED0" w:rsidRPr="006B0BB9" w:rsidRDefault="00DA2ED0" w:rsidP="006B0BB9">
      <w:pPr>
        <w:ind w:firstLine="709"/>
        <w:jc w:val="both"/>
        <w:rPr>
          <w:sz w:val="18"/>
          <w:szCs w:val="18"/>
        </w:rPr>
      </w:pPr>
      <w:r w:rsidRPr="006B0BB9">
        <w:rPr>
          <w:sz w:val="18"/>
          <w:szCs w:val="18"/>
        </w:rPr>
        <w:t>В заявлении о выявлении бесхозяйного объекта недвижимого имущества по возможности указывается следующая информация:</w:t>
      </w:r>
    </w:p>
    <w:p w:rsidR="00DA2ED0" w:rsidRPr="006B0BB9" w:rsidRDefault="00DA2ED0" w:rsidP="006B0BB9">
      <w:pPr>
        <w:ind w:firstLine="709"/>
        <w:jc w:val="both"/>
        <w:rPr>
          <w:sz w:val="18"/>
          <w:szCs w:val="18"/>
        </w:rPr>
      </w:pPr>
      <w:r w:rsidRPr="006B0BB9">
        <w:rPr>
          <w:sz w:val="18"/>
          <w:szCs w:val="18"/>
        </w:rPr>
        <w:t>- место нахождения объекта, его наименование (название);</w:t>
      </w:r>
    </w:p>
    <w:p w:rsidR="00DA2ED0" w:rsidRPr="006B0BB9" w:rsidRDefault="00DA2ED0" w:rsidP="006B0BB9">
      <w:pPr>
        <w:ind w:firstLine="709"/>
        <w:jc w:val="both"/>
        <w:rPr>
          <w:sz w:val="18"/>
          <w:szCs w:val="18"/>
        </w:rPr>
      </w:pPr>
      <w:r w:rsidRPr="006B0BB9">
        <w:rPr>
          <w:sz w:val="18"/>
          <w:szCs w:val="18"/>
        </w:rPr>
        <w:t>- ориентировочные сведения об объекте (год постройки, технические характеристики, площадь и пр.);</w:t>
      </w:r>
    </w:p>
    <w:p w:rsidR="00DA2ED0" w:rsidRPr="006B0BB9" w:rsidRDefault="00DA2ED0" w:rsidP="006B0BB9">
      <w:pPr>
        <w:ind w:firstLine="709"/>
        <w:jc w:val="both"/>
        <w:rPr>
          <w:sz w:val="18"/>
          <w:szCs w:val="18"/>
        </w:rPr>
      </w:pPr>
      <w:r w:rsidRPr="006B0BB9">
        <w:rPr>
          <w:sz w:val="18"/>
          <w:szCs w:val="18"/>
        </w:rPr>
        <w:t>- для объектов инженерной инфраструктуры - протяжённость, диаметр и материалы трубопроводов, объём и материал систем водоотведения и водоснабжения и т. д.;</w:t>
      </w:r>
    </w:p>
    <w:p w:rsidR="00DA2ED0" w:rsidRPr="006B0BB9" w:rsidRDefault="00DA2ED0" w:rsidP="006B0BB9">
      <w:pPr>
        <w:ind w:firstLine="709"/>
        <w:jc w:val="both"/>
        <w:rPr>
          <w:sz w:val="18"/>
          <w:szCs w:val="18"/>
        </w:rPr>
      </w:pPr>
      <w:r w:rsidRPr="006B0BB9">
        <w:rPr>
          <w:sz w:val="18"/>
          <w:szCs w:val="18"/>
        </w:rPr>
        <w:t>- сведения о пользователях объекта, иные доступные сведения.</w:t>
      </w:r>
    </w:p>
    <w:p w:rsidR="00DA2ED0" w:rsidRPr="006B0BB9" w:rsidRDefault="00DA2ED0" w:rsidP="006B0BB9">
      <w:pPr>
        <w:ind w:firstLine="709"/>
        <w:jc w:val="both"/>
        <w:rPr>
          <w:sz w:val="18"/>
          <w:szCs w:val="18"/>
        </w:rPr>
      </w:pPr>
      <w:r w:rsidRPr="006B0BB9">
        <w:rPr>
          <w:sz w:val="18"/>
          <w:szCs w:val="18"/>
        </w:rPr>
        <w:t>Бесхозяйное имущество может быть выявлено в процессе проведения инвентаризации, муниципального земельного контроля на территории поселения, при проведении ремонтных работ на объектах инженерной инфраструктуры, обнаружения его иными способами, не запрещенных законодательством.</w:t>
      </w:r>
    </w:p>
    <w:p w:rsidR="00DA2ED0" w:rsidRPr="006B0BB9" w:rsidRDefault="00DA2ED0" w:rsidP="006B0BB9">
      <w:pPr>
        <w:ind w:firstLine="709"/>
        <w:jc w:val="both"/>
        <w:rPr>
          <w:sz w:val="18"/>
          <w:szCs w:val="18"/>
        </w:rPr>
      </w:pPr>
      <w:r w:rsidRPr="006B0BB9">
        <w:rPr>
          <w:sz w:val="18"/>
          <w:szCs w:val="18"/>
        </w:rPr>
        <w:t>2.2. Собственник недвижимого имущества вправе отказаться от права собственности на принадлежащее ему имущество путём подачи соответствующего заявления в Администрацию либо иным предусмотренным законодательством способом.</w:t>
      </w:r>
    </w:p>
    <w:p w:rsidR="00DA2ED0" w:rsidRPr="006B0BB9" w:rsidRDefault="00DA2ED0" w:rsidP="006B0BB9">
      <w:pPr>
        <w:autoSpaceDE w:val="0"/>
        <w:autoSpaceDN w:val="0"/>
        <w:adjustRightInd w:val="0"/>
        <w:ind w:firstLine="709"/>
        <w:jc w:val="both"/>
        <w:rPr>
          <w:sz w:val="18"/>
          <w:szCs w:val="18"/>
        </w:rPr>
      </w:pPr>
      <w:r w:rsidRPr="006B0BB9">
        <w:rPr>
          <w:sz w:val="18"/>
          <w:szCs w:val="18"/>
        </w:rPr>
        <w:t>К заявлению об отказе от права собственности на недвижимое имущество прилагаются:</w:t>
      </w:r>
    </w:p>
    <w:p w:rsidR="00DA2ED0" w:rsidRPr="006B0BB9" w:rsidRDefault="00DA2ED0" w:rsidP="006B0BB9">
      <w:pPr>
        <w:ind w:firstLine="709"/>
        <w:jc w:val="both"/>
        <w:rPr>
          <w:sz w:val="18"/>
          <w:szCs w:val="18"/>
        </w:rPr>
      </w:pPr>
      <w:r w:rsidRPr="006B0BB9">
        <w:rPr>
          <w:sz w:val="18"/>
          <w:szCs w:val="1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DA2ED0" w:rsidRPr="006B0BB9" w:rsidRDefault="00DA2ED0" w:rsidP="006B0BB9">
      <w:pPr>
        <w:ind w:firstLine="709"/>
        <w:jc w:val="both"/>
        <w:rPr>
          <w:sz w:val="18"/>
          <w:szCs w:val="18"/>
        </w:rPr>
      </w:pPr>
      <w:r w:rsidRPr="006B0BB9">
        <w:rPr>
          <w:sz w:val="18"/>
          <w:szCs w:val="1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DA2ED0" w:rsidRPr="006B0BB9" w:rsidRDefault="00DA2ED0" w:rsidP="006B0BB9">
      <w:pPr>
        <w:ind w:firstLine="709"/>
        <w:jc w:val="both"/>
        <w:rPr>
          <w:sz w:val="18"/>
          <w:szCs w:val="18"/>
        </w:rPr>
      </w:pPr>
      <w:r w:rsidRPr="006B0BB9">
        <w:rPr>
          <w:sz w:val="18"/>
          <w:szCs w:val="18"/>
        </w:rPr>
        <w:t>2.3. После получения информации о бесхозяйно содержащем объекте недвижимого имущества Администрация в течение 30 календарных дней со дня поступления указанной информации:</w:t>
      </w:r>
    </w:p>
    <w:p w:rsidR="00DA2ED0" w:rsidRPr="006B0BB9" w:rsidRDefault="00DA2ED0" w:rsidP="006B0BB9">
      <w:pPr>
        <w:ind w:firstLine="709"/>
        <w:jc w:val="both"/>
        <w:rPr>
          <w:sz w:val="18"/>
          <w:szCs w:val="18"/>
        </w:rPr>
      </w:pPr>
      <w:r w:rsidRPr="006B0BB9">
        <w:rPr>
          <w:sz w:val="18"/>
          <w:szCs w:val="18"/>
        </w:rPr>
        <w:t>а) организует проведение проверки поступившей информации с выездом на место и составлением соответствующего акта;</w:t>
      </w:r>
    </w:p>
    <w:p w:rsidR="00DA2ED0" w:rsidRPr="006B0BB9" w:rsidRDefault="00DA2ED0" w:rsidP="006B0BB9">
      <w:pPr>
        <w:ind w:firstLine="709"/>
        <w:jc w:val="both"/>
        <w:rPr>
          <w:sz w:val="18"/>
          <w:szCs w:val="18"/>
        </w:rPr>
      </w:pPr>
      <w:r w:rsidRPr="006B0BB9">
        <w:rPr>
          <w:sz w:val="18"/>
          <w:szCs w:val="18"/>
        </w:rPr>
        <w:t>б) по предварительному согласованию с Думой муниципального образования «Новонукутское» определяет целесообразность приёма в муниципальную собственность, для чего направляет сведения на рассмотрение в указанный орган;</w:t>
      </w:r>
    </w:p>
    <w:p w:rsidR="00DA2ED0" w:rsidRPr="006B0BB9" w:rsidRDefault="00DA2ED0" w:rsidP="006B0BB9">
      <w:pPr>
        <w:ind w:firstLine="709"/>
        <w:jc w:val="both"/>
        <w:rPr>
          <w:sz w:val="18"/>
          <w:szCs w:val="18"/>
        </w:rPr>
      </w:pPr>
      <w:r w:rsidRPr="006B0BB9">
        <w:rPr>
          <w:sz w:val="18"/>
          <w:szCs w:val="18"/>
        </w:rPr>
        <w:t>в) проверяет наличие объекта в реестре муниципальной собственности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г) запрашивает в администрации муниципального образования "Нукутский район" сведения о наличии объекта в реестре муниципальной собственности муниципального образования "Нукутский район";</w:t>
      </w:r>
    </w:p>
    <w:p w:rsidR="00DA2ED0" w:rsidRPr="006B0BB9" w:rsidRDefault="00DA2ED0" w:rsidP="006B0BB9">
      <w:pPr>
        <w:ind w:firstLine="709"/>
        <w:jc w:val="both"/>
        <w:rPr>
          <w:sz w:val="18"/>
          <w:szCs w:val="18"/>
        </w:rPr>
      </w:pPr>
      <w:r w:rsidRPr="006B0BB9">
        <w:rPr>
          <w:sz w:val="18"/>
          <w:szCs w:val="18"/>
        </w:rPr>
        <w:t>д) запрашивает в министерстве имущественных отношений Иркутской области сведения о наличии объекта в реестре государственной собственности Иркутской области;</w:t>
      </w:r>
    </w:p>
    <w:p w:rsidR="00DA2ED0" w:rsidRPr="006B0BB9" w:rsidRDefault="00DA2ED0" w:rsidP="006B0BB9">
      <w:pPr>
        <w:ind w:firstLine="709"/>
        <w:jc w:val="both"/>
        <w:rPr>
          <w:sz w:val="18"/>
          <w:szCs w:val="18"/>
        </w:rPr>
      </w:pPr>
      <w:r w:rsidRPr="006B0BB9">
        <w:rPr>
          <w:sz w:val="18"/>
          <w:szCs w:val="18"/>
        </w:rPr>
        <w:t>е) запрашивает в Межрегиональном территориальном управлении Росимущества в Иркутской области, Республики Бурятия и Забайкальском крае - сведения о наличии объекта в реестре федеральной собственности,</w:t>
      </w:r>
    </w:p>
    <w:p w:rsidR="00DA2ED0" w:rsidRPr="006B0BB9" w:rsidRDefault="00DA2ED0" w:rsidP="006B0BB9">
      <w:pPr>
        <w:ind w:firstLine="709"/>
        <w:jc w:val="both"/>
        <w:rPr>
          <w:sz w:val="18"/>
          <w:szCs w:val="18"/>
        </w:rPr>
      </w:pPr>
      <w:r w:rsidRPr="006B0BB9">
        <w:rPr>
          <w:sz w:val="18"/>
          <w:szCs w:val="18"/>
        </w:rPr>
        <w:t>ж) запрашивает в федеральном органе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 сведения о зарегистрированных правах на объект;</w:t>
      </w:r>
    </w:p>
    <w:p w:rsidR="00DA2ED0" w:rsidRPr="006B0BB9" w:rsidRDefault="00DA2ED0" w:rsidP="006B0BB9">
      <w:pPr>
        <w:ind w:firstLine="709"/>
        <w:jc w:val="both"/>
        <w:rPr>
          <w:sz w:val="18"/>
          <w:szCs w:val="18"/>
        </w:rPr>
      </w:pPr>
      <w:r w:rsidRPr="006B0BB9">
        <w:rPr>
          <w:sz w:val="18"/>
          <w:szCs w:val="18"/>
        </w:rPr>
        <w:t>з) в случае необходимости подготавливает и направляет запросы в орган налоговой службы о наличии в Едином государственном реестре юридических лиц (ЕГРЮЛ) юридического лица, являющегося возможным балансодержателем имущества, а также указанному юридическому лицу;</w:t>
      </w:r>
    </w:p>
    <w:p w:rsidR="00DA2ED0" w:rsidRPr="006B0BB9" w:rsidRDefault="00DA2ED0" w:rsidP="006B0BB9">
      <w:pPr>
        <w:ind w:firstLine="709"/>
        <w:jc w:val="both"/>
        <w:rPr>
          <w:sz w:val="18"/>
          <w:szCs w:val="18"/>
        </w:rPr>
      </w:pPr>
      <w:r w:rsidRPr="006B0BB9">
        <w:rPr>
          <w:sz w:val="18"/>
          <w:szCs w:val="18"/>
        </w:rPr>
        <w:t xml:space="preserve">и) опубликовывает в средствах массовой информации и размещает на официальном сайте муниципального образования «Новонукутское» </w:t>
      </w:r>
      <w:r w:rsidRPr="006B0BB9">
        <w:rPr>
          <w:kern w:val="2"/>
          <w:sz w:val="18"/>
          <w:szCs w:val="18"/>
        </w:rPr>
        <w:t xml:space="preserve">в информационно-телекоммуникационной сети «Интернет» </w:t>
      </w:r>
      <w:r w:rsidRPr="006B0BB9">
        <w:rPr>
          <w:sz w:val="18"/>
          <w:szCs w:val="18"/>
        </w:rPr>
        <w:t>сведения о выявленном объекте недвижимого имущества и о розыске собственника указанного имущества.</w:t>
      </w:r>
    </w:p>
    <w:p w:rsidR="00DA2ED0" w:rsidRPr="006B0BB9" w:rsidRDefault="00DA2ED0" w:rsidP="006B0BB9">
      <w:pPr>
        <w:ind w:firstLine="709"/>
        <w:jc w:val="both"/>
        <w:rPr>
          <w:sz w:val="18"/>
          <w:szCs w:val="18"/>
        </w:rPr>
      </w:pPr>
      <w:r w:rsidRPr="006B0BB9">
        <w:rPr>
          <w:sz w:val="18"/>
          <w:szCs w:val="18"/>
        </w:rPr>
        <w:t>Действия, указанные в подпунктах «а», «в-и», пункта 2.3 настоящего Положения, Администрацией не осуществляются, если в Администрацию  поступило заявление собственника объекта недвижимого имущества об отказе от права собственности на данный объект.</w:t>
      </w:r>
    </w:p>
    <w:p w:rsidR="00DA2ED0" w:rsidRPr="006B0BB9" w:rsidRDefault="00DA2ED0" w:rsidP="006B0BB9">
      <w:pPr>
        <w:ind w:firstLine="709"/>
        <w:jc w:val="both"/>
        <w:rPr>
          <w:sz w:val="18"/>
          <w:szCs w:val="18"/>
        </w:rPr>
      </w:pPr>
      <w:r w:rsidRPr="006B0BB9">
        <w:rPr>
          <w:sz w:val="18"/>
          <w:szCs w:val="18"/>
        </w:rPr>
        <w:t>2.4.  Если в результате действий, указанных в пункте 2.3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Администрация принимает решение о постановке на учет бесхозяйной недвижимой вещи в Органе регистрации прав, которое оформляется постановлением главы поселения не ранее 30 календарных дней со дня опубликования и размещения сведений о выявленном объекте недвижимого имущества и о розыске собственника указанного имущества.</w:t>
      </w:r>
    </w:p>
    <w:p w:rsidR="00DA2ED0" w:rsidRPr="006B0BB9" w:rsidRDefault="00DA2ED0" w:rsidP="006B0BB9">
      <w:pPr>
        <w:ind w:firstLine="709"/>
        <w:jc w:val="both"/>
        <w:rPr>
          <w:sz w:val="18"/>
          <w:szCs w:val="18"/>
        </w:rPr>
      </w:pPr>
      <w:r w:rsidRPr="006B0BB9">
        <w:rPr>
          <w:sz w:val="18"/>
          <w:szCs w:val="18"/>
        </w:rPr>
        <w:t>2.5. В случае выявления информации о собственнике объекта при наличии намерения по содержанию имущества Администрация принимает решение о прекращении работ по сбору документов, для постановки на учёт в качестве бесхозяйного и сообщает данную информацию лицу, предоставившему первичную информацию об объекте.</w:t>
      </w:r>
    </w:p>
    <w:p w:rsidR="00DA2ED0" w:rsidRPr="006B0BB9" w:rsidRDefault="00DA2ED0" w:rsidP="006B0BB9">
      <w:pPr>
        <w:ind w:firstLine="709"/>
        <w:jc w:val="both"/>
        <w:rPr>
          <w:sz w:val="18"/>
          <w:szCs w:val="18"/>
        </w:rPr>
      </w:pPr>
      <w:r w:rsidRPr="006B0BB9">
        <w:rPr>
          <w:sz w:val="18"/>
          <w:szCs w:val="18"/>
        </w:rPr>
        <w:t>2.6.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осуществить сохранность данного имущества за счёт средств местного бюджета.</w:t>
      </w:r>
    </w:p>
    <w:p w:rsidR="00DA2ED0" w:rsidRPr="006B0BB9" w:rsidRDefault="00DA2ED0" w:rsidP="006B0BB9">
      <w:pPr>
        <w:ind w:hanging="142"/>
        <w:jc w:val="center"/>
        <w:rPr>
          <w:b/>
          <w:sz w:val="18"/>
          <w:szCs w:val="18"/>
        </w:rPr>
      </w:pPr>
      <w:r w:rsidRPr="006B0BB9">
        <w:rPr>
          <w:b/>
          <w:sz w:val="18"/>
          <w:szCs w:val="18"/>
        </w:rPr>
        <w:t>3. Постановка на учёт бесхозяйных объектов недвижимого имущества и оформление права муниципальной собственности на бесхозяйное недвижимое имущество</w:t>
      </w:r>
    </w:p>
    <w:p w:rsidR="00DA2ED0" w:rsidRPr="006B0BB9" w:rsidRDefault="00DA2ED0" w:rsidP="006B0BB9">
      <w:pPr>
        <w:ind w:firstLine="709"/>
        <w:jc w:val="both"/>
        <w:rPr>
          <w:sz w:val="18"/>
          <w:szCs w:val="18"/>
        </w:rPr>
      </w:pPr>
      <w:r w:rsidRPr="006B0BB9">
        <w:rPr>
          <w:sz w:val="18"/>
          <w:szCs w:val="18"/>
        </w:rPr>
        <w:t xml:space="preserve">3.1. В целях постановки бесхозяйных недвижимых вещей на учет в Органе регистрации прав, Администрация формирует пакет документов, необходимый для постановки на учёт объекта в качестве бесхозяйного, в соответствии с Порядком принятия на учёт бесхозяйных недвижимых вещей, утверждённым </w:t>
      </w:r>
      <w:hyperlink r:id="rId17" w:history="1">
        <w:r w:rsidRPr="006B0BB9">
          <w:rPr>
            <w:rStyle w:val="afff8"/>
            <w:rFonts w:eastAsiaTheme="majorEastAsia"/>
            <w:color w:val="auto"/>
            <w:sz w:val="18"/>
            <w:szCs w:val="18"/>
          </w:rPr>
          <w:t>приказом</w:t>
        </w:r>
      </w:hyperlink>
      <w:r w:rsidRPr="006B0BB9">
        <w:rPr>
          <w:sz w:val="18"/>
          <w:szCs w:val="18"/>
        </w:rPr>
        <w:t xml:space="preserve"> Минэкономразвития России от 10.12.2015 г. N 931, и представляет его в Орган регистрации прав.</w:t>
      </w:r>
    </w:p>
    <w:p w:rsidR="00DA2ED0" w:rsidRPr="006B0BB9" w:rsidRDefault="00DA2ED0" w:rsidP="006B0BB9">
      <w:pPr>
        <w:ind w:firstLine="709"/>
        <w:jc w:val="both"/>
        <w:rPr>
          <w:sz w:val="18"/>
          <w:szCs w:val="18"/>
        </w:rPr>
      </w:pPr>
      <w:r w:rsidRPr="006B0BB9">
        <w:rPr>
          <w:sz w:val="18"/>
          <w:szCs w:val="18"/>
        </w:rPr>
        <w:t>3.2. В период с момента постановки объекта недвижимого имущества в качестве бесхозяйного в Органе регистрации прав,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 управляет данным имуществом, следит за сохранностью его разрушения и разграбления.</w:t>
      </w:r>
    </w:p>
    <w:p w:rsidR="00DA2ED0" w:rsidRPr="006B0BB9" w:rsidRDefault="00DA2ED0" w:rsidP="006B0BB9">
      <w:pPr>
        <w:ind w:firstLine="709"/>
        <w:jc w:val="both"/>
        <w:rPr>
          <w:sz w:val="18"/>
          <w:szCs w:val="18"/>
        </w:rPr>
      </w:pPr>
      <w:r w:rsidRPr="006B0BB9">
        <w:rPr>
          <w:sz w:val="18"/>
          <w:szCs w:val="18"/>
        </w:rPr>
        <w:t>3.3. Бесхозяйное имущество постановлением Главы поселения с целью сохранения имущества на период с момента постановки объекта недвижимого имущества в качестве бесхозяйного в Органе регистрации прав,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w:t>
      </w:r>
    </w:p>
    <w:p w:rsidR="00DA2ED0" w:rsidRPr="006B0BB9" w:rsidRDefault="00DA2ED0" w:rsidP="006B0BB9">
      <w:pPr>
        <w:ind w:firstLine="559"/>
        <w:jc w:val="center"/>
        <w:rPr>
          <w:b/>
          <w:sz w:val="18"/>
          <w:szCs w:val="18"/>
        </w:rPr>
      </w:pPr>
      <w:r w:rsidRPr="006B0BB9">
        <w:rPr>
          <w:b/>
          <w:sz w:val="18"/>
          <w:szCs w:val="18"/>
        </w:rPr>
        <w:t>4. Оформление права муниципальной собственности на бесхозяйное недвижимое имущество</w:t>
      </w:r>
    </w:p>
    <w:p w:rsidR="00DA2ED0" w:rsidRPr="006B0BB9" w:rsidRDefault="00DA2ED0" w:rsidP="006B0BB9">
      <w:pPr>
        <w:ind w:firstLine="709"/>
        <w:jc w:val="both"/>
        <w:rPr>
          <w:sz w:val="18"/>
          <w:szCs w:val="18"/>
        </w:rPr>
      </w:pPr>
      <w:r w:rsidRPr="006B0BB9">
        <w:rPr>
          <w:sz w:val="18"/>
          <w:szCs w:val="18"/>
        </w:rPr>
        <w:t>4.1. По истечении года со дня постановки бесхозяйной недвижимой вещи на учет в Органе регистрации прав Администрация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DA2ED0" w:rsidRPr="006B0BB9" w:rsidRDefault="00DA2ED0" w:rsidP="006B0BB9">
      <w:pPr>
        <w:ind w:firstLine="709"/>
        <w:jc w:val="both"/>
        <w:rPr>
          <w:sz w:val="18"/>
          <w:szCs w:val="18"/>
        </w:rPr>
      </w:pPr>
      <w:r w:rsidRPr="006B0BB9">
        <w:rPr>
          <w:sz w:val="18"/>
          <w:szCs w:val="1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DA2ED0" w:rsidRPr="006B0BB9" w:rsidRDefault="00DA2ED0" w:rsidP="006B0BB9">
      <w:pPr>
        <w:ind w:firstLine="709"/>
        <w:jc w:val="both"/>
        <w:rPr>
          <w:sz w:val="18"/>
          <w:szCs w:val="18"/>
        </w:rPr>
      </w:pPr>
      <w:r w:rsidRPr="006B0BB9">
        <w:rPr>
          <w:sz w:val="18"/>
          <w:szCs w:val="18"/>
        </w:rPr>
        <w:t>2) наличие в бюджете поселения денежных средств для оформления права муниципальной собственности на бесхозяйную недвижимую вещь и на ее содержание.</w:t>
      </w:r>
    </w:p>
    <w:p w:rsidR="00DA2ED0" w:rsidRPr="006B0BB9" w:rsidRDefault="00DA2ED0" w:rsidP="006B0BB9">
      <w:pPr>
        <w:ind w:firstLine="709"/>
        <w:jc w:val="both"/>
        <w:rPr>
          <w:sz w:val="18"/>
          <w:szCs w:val="18"/>
        </w:rPr>
      </w:pPr>
      <w:r w:rsidRPr="006B0BB9">
        <w:rPr>
          <w:sz w:val="18"/>
          <w:szCs w:val="18"/>
        </w:rPr>
        <w:t>4.2. На основании вступившего в законную силу решения суда о признании права муниципальной собственности на бесхозяйную недвижимую вещь Администрация:</w:t>
      </w:r>
    </w:p>
    <w:p w:rsidR="00DA2ED0" w:rsidRPr="006B0BB9" w:rsidRDefault="00DA2ED0" w:rsidP="006B0BB9">
      <w:pPr>
        <w:ind w:firstLine="709"/>
        <w:jc w:val="both"/>
        <w:rPr>
          <w:sz w:val="18"/>
          <w:szCs w:val="18"/>
        </w:rPr>
      </w:pPr>
      <w:r w:rsidRPr="006B0BB9">
        <w:rPr>
          <w:sz w:val="18"/>
          <w:szCs w:val="18"/>
        </w:rPr>
        <w:t>1) осуществляет действия в целях государственной регистрации права муниципальной собственности на объект недвижимого имущества;</w:t>
      </w:r>
    </w:p>
    <w:p w:rsidR="00DA2ED0" w:rsidRPr="006B0BB9" w:rsidRDefault="00DA2ED0" w:rsidP="006B0BB9">
      <w:pPr>
        <w:ind w:firstLine="709"/>
        <w:jc w:val="both"/>
        <w:rPr>
          <w:sz w:val="18"/>
          <w:szCs w:val="18"/>
        </w:rPr>
      </w:pPr>
      <w:r w:rsidRPr="006B0BB9">
        <w:rPr>
          <w:sz w:val="18"/>
          <w:szCs w:val="1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«Новонукутское» и вносит соответствующие изменения в указанный реестр.</w:t>
      </w:r>
    </w:p>
    <w:p w:rsidR="00DA2ED0" w:rsidRPr="006B0BB9" w:rsidRDefault="00DA2ED0" w:rsidP="006B0BB9">
      <w:pPr>
        <w:ind w:firstLine="709"/>
        <w:jc w:val="both"/>
        <w:rPr>
          <w:sz w:val="18"/>
          <w:szCs w:val="18"/>
        </w:rPr>
      </w:pPr>
      <w:r w:rsidRPr="006B0BB9">
        <w:rPr>
          <w:sz w:val="18"/>
          <w:szCs w:val="18"/>
        </w:rPr>
        <w:t>4.3.  Вопросы, не урегулированные настоящим Положением, регламентируются действующим законодательством Российской Федерации.</w:t>
      </w:r>
    </w:p>
    <w:p w:rsidR="00DA2ED0" w:rsidRPr="006B0BB9" w:rsidRDefault="00DA2ED0" w:rsidP="006B0BB9">
      <w:pPr>
        <w:jc w:val="center"/>
        <w:rPr>
          <w:b/>
          <w:sz w:val="18"/>
          <w:szCs w:val="18"/>
        </w:rPr>
      </w:pPr>
      <w:r w:rsidRPr="006B0BB9">
        <w:rPr>
          <w:b/>
          <w:sz w:val="18"/>
          <w:szCs w:val="18"/>
        </w:rPr>
        <w:t>РОССИЙСКАЯ ФЕДЕРАЦИЯ</w:t>
      </w:r>
    </w:p>
    <w:p w:rsidR="00DA2ED0" w:rsidRPr="006B0BB9" w:rsidRDefault="00DA2ED0" w:rsidP="006B0BB9">
      <w:pPr>
        <w:jc w:val="center"/>
        <w:rPr>
          <w:b/>
          <w:sz w:val="18"/>
          <w:szCs w:val="18"/>
        </w:rPr>
      </w:pPr>
      <w:r w:rsidRPr="006B0BB9">
        <w:rPr>
          <w:b/>
          <w:sz w:val="18"/>
          <w:szCs w:val="18"/>
        </w:rPr>
        <w:t>ИРКУТСКАЯ ОБЛАСТЬ</w:t>
      </w:r>
    </w:p>
    <w:p w:rsidR="00DA2ED0" w:rsidRPr="006B0BB9" w:rsidRDefault="00DA2ED0" w:rsidP="006B0BB9">
      <w:pPr>
        <w:jc w:val="center"/>
        <w:rPr>
          <w:b/>
          <w:sz w:val="18"/>
          <w:szCs w:val="18"/>
        </w:rPr>
      </w:pPr>
      <w:r w:rsidRPr="006B0BB9">
        <w:rPr>
          <w:b/>
          <w:sz w:val="18"/>
          <w:szCs w:val="18"/>
        </w:rPr>
        <w:t>Муниципальное образование «Новонукутское»</w:t>
      </w:r>
    </w:p>
    <w:p w:rsidR="00DA2ED0" w:rsidRPr="006B0BB9" w:rsidRDefault="00DA2ED0" w:rsidP="006B0BB9">
      <w:pPr>
        <w:jc w:val="center"/>
        <w:rPr>
          <w:b/>
          <w:sz w:val="18"/>
          <w:szCs w:val="18"/>
        </w:rPr>
      </w:pPr>
      <w:r w:rsidRPr="006B0BB9">
        <w:rPr>
          <w:b/>
          <w:sz w:val="18"/>
          <w:szCs w:val="18"/>
        </w:rPr>
        <w:t>Дума муниципального образования «Новонукутское»</w:t>
      </w:r>
    </w:p>
    <w:p w:rsidR="00DA2ED0" w:rsidRPr="006B0BB9" w:rsidRDefault="00DA2ED0" w:rsidP="006B0BB9">
      <w:pPr>
        <w:jc w:val="center"/>
        <w:rPr>
          <w:b/>
          <w:sz w:val="18"/>
          <w:szCs w:val="18"/>
        </w:rPr>
      </w:pPr>
      <w:r w:rsidRPr="006B0BB9">
        <w:rPr>
          <w:b/>
          <w:sz w:val="18"/>
          <w:szCs w:val="18"/>
        </w:rPr>
        <w:t>Четвертого созыва</w:t>
      </w:r>
    </w:p>
    <w:p w:rsidR="00DA2ED0" w:rsidRPr="006B0BB9" w:rsidRDefault="00DA2ED0" w:rsidP="006B0BB9">
      <w:pPr>
        <w:jc w:val="center"/>
        <w:rPr>
          <w:b/>
          <w:sz w:val="18"/>
          <w:szCs w:val="18"/>
        </w:rPr>
      </w:pPr>
      <w:r w:rsidRPr="006B0BB9">
        <w:rPr>
          <w:b/>
          <w:sz w:val="18"/>
          <w:szCs w:val="18"/>
        </w:rPr>
        <w:t>РЕШЕНИЕ</w:t>
      </w:r>
    </w:p>
    <w:p w:rsidR="00DA2ED0" w:rsidRPr="006B0BB9" w:rsidRDefault="00DA2ED0" w:rsidP="006B0BB9">
      <w:pPr>
        <w:jc w:val="center"/>
        <w:rPr>
          <w:b/>
          <w:sz w:val="18"/>
          <w:szCs w:val="18"/>
        </w:rPr>
      </w:pPr>
    </w:p>
    <w:p w:rsidR="00DA2ED0" w:rsidRPr="006B0BB9" w:rsidRDefault="00DA2ED0" w:rsidP="006B0BB9">
      <w:pPr>
        <w:jc w:val="center"/>
        <w:rPr>
          <w:sz w:val="18"/>
          <w:szCs w:val="18"/>
        </w:rPr>
      </w:pPr>
      <w:r w:rsidRPr="006B0BB9">
        <w:rPr>
          <w:sz w:val="18"/>
          <w:szCs w:val="18"/>
        </w:rPr>
        <w:t xml:space="preserve"> «31» января 2020 г.                          №4                         п. Новонукутский</w:t>
      </w:r>
    </w:p>
    <w:p w:rsidR="00DA2ED0" w:rsidRPr="006B0BB9" w:rsidRDefault="00DA2ED0" w:rsidP="006B0BB9">
      <w:pPr>
        <w:pStyle w:val="1"/>
        <w:jc w:val="center"/>
        <w:rPr>
          <w:smallCaps/>
          <w:sz w:val="18"/>
          <w:szCs w:val="18"/>
        </w:rPr>
      </w:pPr>
      <w:r w:rsidRPr="006B0BB9">
        <w:rPr>
          <w:smallCaps/>
          <w:sz w:val="18"/>
          <w:szCs w:val="18"/>
        </w:rPr>
        <w:t>"ОБ УТВЕРЖДЕНИИ ПОРЯДКА ПРИНЯТИЯ РЕШЕНИЯ О СОЗДАНИИ, РЕОРГАНИЗАЦИИ, ИЗМЕНЕНИИ ТИПА И ЛИКВИДАЦИИ МУНИЦИПАЛЬНЫХ УЧРЕЖДЕНИЙ МУНИЦИПАЛЬНОГО ОБРАЗОВАНИЯ «НОВОНУКУТСКОЕ», А ТАКЖЕ УТВЕРЖДЕНИЯ УСТАВОВ МУНИЦИПАЛЬНЫХ УЧРЕЖДЕНИЙ МУНИЦИПАЛЬНОГО ОБРАЗОВАНИЯ «НОВОНУКУТСКОЕ» И ВНЕСЕНИЯ В НИХ ИЗМЕНЕНИЙ"</w:t>
      </w:r>
    </w:p>
    <w:p w:rsidR="00DA2ED0" w:rsidRPr="006B0BB9" w:rsidRDefault="00DA2ED0" w:rsidP="006B0BB9">
      <w:pPr>
        <w:rPr>
          <w:sz w:val="18"/>
          <w:szCs w:val="18"/>
        </w:rPr>
      </w:pPr>
    </w:p>
    <w:p w:rsidR="00DA2ED0" w:rsidRPr="006B0BB9" w:rsidRDefault="00DA2ED0" w:rsidP="006B0BB9">
      <w:pPr>
        <w:ind w:firstLine="709"/>
        <w:jc w:val="both"/>
        <w:rPr>
          <w:sz w:val="18"/>
          <w:szCs w:val="18"/>
        </w:rPr>
      </w:pPr>
      <w:r w:rsidRPr="006B0BB9">
        <w:rPr>
          <w:sz w:val="18"/>
          <w:szCs w:val="18"/>
        </w:rPr>
        <w:t xml:space="preserve">В соответствии с </w:t>
      </w:r>
      <w:hyperlink r:id="rId18" w:history="1">
        <w:r w:rsidRPr="006B0BB9">
          <w:rPr>
            <w:rStyle w:val="afff8"/>
            <w:color w:val="auto"/>
            <w:sz w:val="18"/>
            <w:szCs w:val="18"/>
          </w:rPr>
          <w:t>Бюджетным кодексом</w:t>
        </w:r>
      </w:hyperlink>
      <w:r w:rsidRPr="006B0BB9">
        <w:rPr>
          <w:sz w:val="18"/>
          <w:szCs w:val="18"/>
        </w:rPr>
        <w:t xml:space="preserve"> Российской Федерации, согласно </w:t>
      </w:r>
      <w:hyperlink r:id="rId19" w:history="1">
        <w:r w:rsidRPr="006B0BB9">
          <w:rPr>
            <w:rStyle w:val="afff8"/>
            <w:color w:val="auto"/>
            <w:sz w:val="18"/>
            <w:szCs w:val="18"/>
          </w:rPr>
          <w:t>пункту 6 части 10 статьи 35</w:t>
        </w:r>
      </w:hyperlink>
      <w:r w:rsidRPr="006B0BB9">
        <w:rPr>
          <w:sz w:val="18"/>
          <w:szCs w:val="18"/>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«Новонукутское», Дума </w:t>
      </w:r>
    </w:p>
    <w:p w:rsidR="00DA2ED0" w:rsidRPr="006B0BB9" w:rsidRDefault="00DA2ED0" w:rsidP="006B0BB9">
      <w:pPr>
        <w:pStyle w:val="3"/>
        <w:rPr>
          <w:sz w:val="18"/>
          <w:szCs w:val="18"/>
        </w:rPr>
      </w:pPr>
      <w:r w:rsidRPr="006B0BB9">
        <w:rPr>
          <w:sz w:val="18"/>
          <w:szCs w:val="18"/>
        </w:rPr>
        <w:t>РЕШИЛА:</w:t>
      </w:r>
    </w:p>
    <w:p w:rsidR="00DA2ED0" w:rsidRPr="006B0BB9" w:rsidRDefault="00DA2ED0" w:rsidP="006B0BB9">
      <w:pPr>
        <w:jc w:val="both"/>
        <w:rPr>
          <w:sz w:val="18"/>
          <w:szCs w:val="18"/>
        </w:rPr>
      </w:pPr>
      <w:r w:rsidRPr="006B0BB9">
        <w:rPr>
          <w:sz w:val="18"/>
          <w:szCs w:val="18"/>
        </w:rPr>
        <w:t>1. Утвердить Порядок принятия решения о создании, реорганизации, изменении типа и ликвидации муниципальных учреждений муниципального образования «Новонукутское», а также утверждения уставов муниципальных учреждений муниципального образования «Новонукутское» и внесения в них изменений (далее - Порядок) согласно приложению N 1 к настоящему решению.</w:t>
      </w:r>
    </w:p>
    <w:p w:rsidR="00DA2ED0" w:rsidRPr="006B0BB9" w:rsidRDefault="00DA2ED0" w:rsidP="006B0BB9">
      <w:pPr>
        <w:jc w:val="both"/>
        <w:rPr>
          <w:sz w:val="18"/>
          <w:szCs w:val="18"/>
        </w:rPr>
      </w:pPr>
      <w:r w:rsidRPr="006B0BB9">
        <w:rPr>
          <w:sz w:val="18"/>
          <w:szCs w:val="18"/>
        </w:rPr>
        <w:t>2. Утвердить форму примерного Устава муниципального казенного учреждения муниципального образования «Новонукутское» согласно приложению № 2 к настоящему решению.</w:t>
      </w:r>
    </w:p>
    <w:p w:rsidR="00DA2ED0" w:rsidRPr="006B0BB9" w:rsidRDefault="00DA2ED0" w:rsidP="006B0BB9">
      <w:pPr>
        <w:ind w:firstLine="708"/>
        <w:jc w:val="both"/>
        <w:rPr>
          <w:sz w:val="18"/>
          <w:szCs w:val="18"/>
        </w:rPr>
      </w:pPr>
      <w:r w:rsidRPr="006B0BB9">
        <w:rPr>
          <w:sz w:val="18"/>
          <w:szCs w:val="18"/>
        </w:rPr>
        <w:t xml:space="preserve">3. Утвердить форму примерного Устава муниципального бюджетного учреждения муниципального образования «Новонукутское» согласно приложению № 3 к настоящему решению. </w:t>
      </w:r>
    </w:p>
    <w:p w:rsidR="00DA2ED0" w:rsidRPr="006B0BB9" w:rsidRDefault="00DA2ED0" w:rsidP="006B0BB9">
      <w:pPr>
        <w:ind w:firstLine="708"/>
        <w:jc w:val="both"/>
        <w:rPr>
          <w:sz w:val="18"/>
          <w:szCs w:val="18"/>
        </w:rPr>
      </w:pPr>
      <w:r w:rsidRPr="006B0BB9">
        <w:rPr>
          <w:sz w:val="18"/>
          <w:szCs w:val="18"/>
        </w:rPr>
        <w:t xml:space="preserve">4. Утвердить форму примерного Устава муниципального автономного учреждения муниципального образования «Новонукутское» согласно приложению № 4 к настоящему решению. </w:t>
      </w:r>
    </w:p>
    <w:p w:rsidR="00DA2ED0" w:rsidRPr="006B0BB9" w:rsidRDefault="00DA2ED0" w:rsidP="006B0BB9">
      <w:pPr>
        <w:ind w:firstLine="708"/>
        <w:jc w:val="both"/>
        <w:rPr>
          <w:sz w:val="18"/>
          <w:szCs w:val="18"/>
        </w:rPr>
      </w:pPr>
      <w:r w:rsidRPr="006B0BB9">
        <w:rPr>
          <w:sz w:val="18"/>
          <w:szCs w:val="18"/>
        </w:rPr>
        <w:t xml:space="preserve">5. Утвердить примерную форму трудового договора с руководителем муниципального бюджетного и казенного учреждения муниципального образования «Новонукутское» согласно приложению №5 к настоящему решению. </w:t>
      </w:r>
    </w:p>
    <w:p w:rsidR="00DA2ED0" w:rsidRPr="006B0BB9" w:rsidRDefault="00DA2ED0" w:rsidP="006B0BB9">
      <w:pPr>
        <w:ind w:firstLine="708"/>
        <w:jc w:val="both"/>
        <w:rPr>
          <w:sz w:val="18"/>
          <w:szCs w:val="18"/>
        </w:rPr>
      </w:pPr>
      <w:r w:rsidRPr="006B0BB9">
        <w:rPr>
          <w:sz w:val="18"/>
          <w:szCs w:val="18"/>
        </w:rPr>
        <w:t xml:space="preserve">6. Утвердить прилагаемую форму предложения об изменении типа бюджетного, казенного, автономного учреждения муниципального образования «Новонукутское» согласно приложению №6 к настоящему решению. </w:t>
      </w:r>
    </w:p>
    <w:p w:rsidR="00DA2ED0" w:rsidRPr="006B0BB9" w:rsidRDefault="00DA2ED0" w:rsidP="006B0BB9">
      <w:pPr>
        <w:jc w:val="both"/>
        <w:rPr>
          <w:sz w:val="18"/>
          <w:szCs w:val="18"/>
        </w:rPr>
      </w:pPr>
      <w:r w:rsidRPr="006B0BB9">
        <w:rPr>
          <w:sz w:val="18"/>
          <w:szCs w:val="18"/>
        </w:rPr>
        <w:t>7. Настоящее решение вступает в силу со дня его официального опубликования и распространяется на правоотношения, возникшие с 1 января 2020 года.</w:t>
      </w:r>
    </w:p>
    <w:p w:rsidR="00DA2ED0" w:rsidRPr="006B0BB9" w:rsidRDefault="00DA2ED0" w:rsidP="006B0BB9">
      <w:pPr>
        <w:jc w:val="both"/>
        <w:rPr>
          <w:sz w:val="18"/>
          <w:szCs w:val="18"/>
        </w:rPr>
      </w:pPr>
      <w:r w:rsidRPr="006B0BB9">
        <w:rPr>
          <w:sz w:val="18"/>
          <w:szCs w:val="18"/>
        </w:rPr>
        <w:t>8. Настоящее решение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w:t>
      </w:r>
    </w:p>
    <w:p w:rsidR="00DA2ED0" w:rsidRPr="006B0BB9" w:rsidRDefault="00DA2ED0" w:rsidP="006B0BB9">
      <w:pPr>
        <w:jc w:val="both"/>
        <w:rPr>
          <w:sz w:val="18"/>
          <w:szCs w:val="18"/>
        </w:rPr>
      </w:pPr>
      <w:r w:rsidRPr="006B0BB9">
        <w:rPr>
          <w:sz w:val="18"/>
          <w:szCs w:val="18"/>
        </w:rPr>
        <w:t>9. Контроль за исполнением настоящего решения оставляю за собой.</w:t>
      </w:r>
    </w:p>
    <w:p w:rsidR="00DA2ED0" w:rsidRPr="006B0BB9" w:rsidRDefault="00DA2ED0" w:rsidP="006B0BB9">
      <w:pPr>
        <w:jc w:val="both"/>
        <w:rPr>
          <w:sz w:val="18"/>
          <w:szCs w:val="18"/>
        </w:rPr>
      </w:pPr>
    </w:p>
    <w:p w:rsidR="00DA2ED0" w:rsidRPr="006B0BB9" w:rsidRDefault="00DA2ED0" w:rsidP="006B0BB9">
      <w:pPr>
        <w:ind w:firstLine="559"/>
        <w:rPr>
          <w:sz w:val="18"/>
          <w:szCs w:val="18"/>
        </w:rPr>
      </w:pPr>
      <w:r w:rsidRPr="006B0BB9">
        <w:rPr>
          <w:sz w:val="18"/>
          <w:szCs w:val="18"/>
        </w:rPr>
        <w:t>Председатель Думы,</w:t>
      </w:r>
    </w:p>
    <w:p w:rsidR="00DA2ED0" w:rsidRPr="006B0BB9" w:rsidRDefault="00DA2ED0" w:rsidP="006B0BB9">
      <w:pPr>
        <w:ind w:firstLine="559"/>
        <w:rPr>
          <w:sz w:val="18"/>
          <w:szCs w:val="18"/>
        </w:rPr>
      </w:pPr>
      <w:r w:rsidRPr="006B0BB9">
        <w:rPr>
          <w:sz w:val="18"/>
          <w:szCs w:val="18"/>
        </w:rPr>
        <w:t>Глава муниципального образования</w:t>
      </w:r>
    </w:p>
    <w:p w:rsidR="00DA2ED0" w:rsidRPr="006B0BB9" w:rsidRDefault="00DA2ED0" w:rsidP="006B0BB9">
      <w:pPr>
        <w:ind w:firstLine="559"/>
        <w:rPr>
          <w:sz w:val="18"/>
          <w:szCs w:val="18"/>
        </w:rPr>
      </w:pPr>
      <w:r w:rsidRPr="006B0BB9">
        <w:rPr>
          <w:sz w:val="18"/>
          <w:szCs w:val="18"/>
        </w:rPr>
        <w:t>«Новонукутское»</w:t>
      </w:r>
      <w:r w:rsidRPr="006B0BB9">
        <w:rPr>
          <w:sz w:val="18"/>
          <w:szCs w:val="18"/>
        </w:rPr>
        <w:tab/>
      </w:r>
      <w:r w:rsidRPr="006B0BB9">
        <w:rPr>
          <w:sz w:val="18"/>
          <w:szCs w:val="18"/>
        </w:rPr>
        <w:tab/>
      </w:r>
      <w:r w:rsidRPr="006B0BB9">
        <w:rPr>
          <w:sz w:val="18"/>
          <w:szCs w:val="18"/>
        </w:rPr>
        <w:tab/>
      </w:r>
      <w:r w:rsidRPr="006B0BB9">
        <w:rPr>
          <w:sz w:val="18"/>
          <w:szCs w:val="18"/>
        </w:rPr>
        <w:tab/>
      </w:r>
      <w:r w:rsidRPr="006B0BB9">
        <w:rPr>
          <w:sz w:val="18"/>
          <w:szCs w:val="18"/>
        </w:rPr>
        <w:tab/>
      </w:r>
      <w:r w:rsidRPr="006B0BB9">
        <w:rPr>
          <w:sz w:val="18"/>
          <w:szCs w:val="18"/>
        </w:rPr>
        <w:tab/>
      </w:r>
      <w:r w:rsidRPr="006B0BB9">
        <w:rPr>
          <w:sz w:val="18"/>
          <w:szCs w:val="18"/>
        </w:rPr>
        <w:tab/>
        <w:t>Ю.В. Прудников</w:t>
      </w:r>
    </w:p>
    <w:p w:rsidR="00DA2ED0" w:rsidRPr="006B0BB9" w:rsidRDefault="00DA2ED0" w:rsidP="006B0BB9">
      <w:pPr>
        <w:ind w:firstLine="698"/>
        <w:jc w:val="right"/>
        <w:rPr>
          <w:b/>
          <w:sz w:val="18"/>
          <w:szCs w:val="18"/>
        </w:rPr>
      </w:pPr>
      <w:r w:rsidRPr="006B0BB9">
        <w:rPr>
          <w:b/>
          <w:sz w:val="18"/>
          <w:szCs w:val="18"/>
        </w:rPr>
        <w:t>Приложение N 1</w:t>
      </w:r>
    </w:p>
    <w:p w:rsidR="00DA2ED0" w:rsidRPr="006B0BB9" w:rsidRDefault="00DA2ED0" w:rsidP="006B0BB9">
      <w:pPr>
        <w:ind w:firstLine="698"/>
        <w:jc w:val="right"/>
        <w:rPr>
          <w:b/>
          <w:sz w:val="18"/>
          <w:szCs w:val="18"/>
        </w:rPr>
      </w:pPr>
      <w:r w:rsidRPr="006B0BB9">
        <w:rPr>
          <w:b/>
          <w:sz w:val="18"/>
          <w:szCs w:val="18"/>
        </w:rPr>
        <w:t>к решению Думы МО «Новонукутское»</w:t>
      </w:r>
    </w:p>
    <w:p w:rsidR="00DA2ED0" w:rsidRPr="006B0BB9" w:rsidRDefault="00DA2ED0" w:rsidP="006B0BB9">
      <w:pPr>
        <w:ind w:firstLine="698"/>
        <w:jc w:val="right"/>
        <w:rPr>
          <w:b/>
          <w:sz w:val="18"/>
          <w:szCs w:val="18"/>
        </w:rPr>
      </w:pPr>
      <w:r w:rsidRPr="006B0BB9">
        <w:rPr>
          <w:b/>
          <w:sz w:val="18"/>
          <w:szCs w:val="18"/>
        </w:rPr>
        <w:t>от 31.01.2020 г. N4</w:t>
      </w:r>
    </w:p>
    <w:p w:rsidR="00DA2ED0" w:rsidRPr="006B0BB9" w:rsidRDefault="00DA2ED0" w:rsidP="006B0BB9">
      <w:pPr>
        <w:pStyle w:val="3"/>
        <w:rPr>
          <w:b/>
          <w:sz w:val="18"/>
          <w:szCs w:val="18"/>
        </w:rPr>
      </w:pPr>
      <w:r w:rsidRPr="006B0BB9">
        <w:rPr>
          <w:b/>
          <w:sz w:val="18"/>
          <w:szCs w:val="18"/>
        </w:rPr>
        <w:t>ПОРЯДОК</w:t>
      </w:r>
    </w:p>
    <w:p w:rsidR="00DA2ED0" w:rsidRPr="006B0BB9" w:rsidRDefault="00DA2ED0" w:rsidP="006B0BB9">
      <w:pPr>
        <w:pStyle w:val="3"/>
        <w:rPr>
          <w:b/>
          <w:sz w:val="18"/>
          <w:szCs w:val="18"/>
        </w:rPr>
      </w:pPr>
      <w:r w:rsidRPr="006B0BB9">
        <w:rPr>
          <w:b/>
          <w:sz w:val="18"/>
          <w:szCs w:val="18"/>
        </w:rPr>
        <w:t>ПРИНЯТИЯ РЕШЕНИЯ О СОЗДАНИИ, РЕОРГАНИЗАЦИИ, ИЗМЕНЕНИИ ТИПА</w:t>
      </w:r>
    </w:p>
    <w:p w:rsidR="00DA2ED0" w:rsidRPr="006B0BB9" w:rsidRDefault="00DA2ED0" w:rsidP="006B0BB9">
      <w:pPr>
        <w:pStyle w:val="3"/>
        <w:rPr>
          <w:b/>
          <w:sz w:val="18"/>
          <w:szCs w:val="18"/>
        </w:rPr>
      </w:pPr>
      <w:r w:rsidRPr="006B0BB9">
        <w:rPr>
          <w:b/>
          <w:sz w:val="18"/>
          <w:szCs w:val="18"/>
        </w:rPr>
        <w:t>И ЛИКВИДАЦИИ МУНИЦИПАЛЬНЫХ УЧРЕЖДЕНИЙ МУНИЦИПАЛЬНОГО ОБРАЗОВАНИЯ «НОВОНУКУТСКОЕ», А ТАКЖЕ УТВЕРЖДЕНИЯ УСТАВОВ МУНИЦИПАЛЬНЫХ УЧРЕЖДЕНИЙ МУНИЦИПАЛЬНОГО ОБРАЗОВАНИЯ «НОВОНУКУТСКОЕ» И ВНЕСЕНИЯ В НИХ ИЗМЕНЕНИЙ</w:t>
      </w:r>
    </w:p>
    <w:p w:rsidR="00DA2ED0" w:rsidRPr="006B0BB9" w:rsidRDefault="00DA2ED0" w:rsidP="006B0BB9">
      <w:pPr>
        <w:jc w:val="center"/>
        <w:rPr>
          <w:b/>
          <w:sz w:val="18"/>
          <w:szCs w:val="18"/>
        </w:rPr>
      </w:pPr>
      <w:r w:rsidRPr="006B0BB9">
        <w:rPr>
          <w:b/>
          <w:sz w:val="18"/>
          <w:szCs w:val="18"/>
        </w:rPr>
        <w:t>1. Общие положения</w:t>
      </w:r>
    </w:p>
    <w:p w:rsidR="00DA2ED0" w:rsidRPr="006B0BB9" w:rsidRDefault="00DA2ED0" w:rsidP="006B0BB9">
      <w:pPr>
        <w:ind w:firstLine="709"/>
        <w:jc w:val="both"/>
        <w:rPr>
          <w:sz w:val="18"/>
          <w:szCs w:val="18"/>
        </w:rPr>
      </w:pPr>
      <w:r w:rsidRPr="006B0BB9">
        <w:rPr>
          <w:sz w:val="18"/>
          <w:szCs w:val="18"/>
        </w:rPr>
        <w:t>1.1. Настоящий Порядок разработан в соответствии с пунктом 2 статьи 13, пунктами 1.1, 4 статьи 14, пунктом 2.1 статьи 16, пунктом 2 статьи 17.1, пунктом 5 статьи 18, пунктом 1 статьи 19.1 Федерального закона "О некоммерческих организациях", частью 3 статьи 5, частью 5 статьи 18 Федерального закона "Об автономных учреждениях", частью 15 статьи 31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если иное не предусмотрено федеральными законами, нормативными правовыми актами Президента Российской Федерации, законами Иркутской области, порядок создания, реорганизации, изменения типа и ликвидации муниципальных казенных, бюджетных и автономных учреждений муниципального образования «Новонукутское», созданных (планируемых к созданию) на базе имущества, находящегося в собственности муниципального образования «Новонукутское» (далее - учреждения), а также порядок утверждения уставов учреждений муниципального образования «Новонукутское» и внесения в них изменений.</w:t>
      </w:r>
    </w:p>
    <w:p w:rsidR="00DA2ED0" w:rsidRPr="006B0BB9" w:rsidRDefault="00DA2ED0" w:rsidP="006B0BB9">
      <w:pPr>
        <w:ind w:firstLine="709"/>
        <w:jc w:val="both"/>
        <w:rPr>
          <w:sz w:val="18"/>
          <w:szCs w:val="18"/>
        </w:rPr>
      </w:pPr>
      <w:r w:rsidRPr="006B0BB9">
        <w:rPr>
          <w:sz w:val="18"/>
          <w:szCs w:val="18"/>
        </w:rPr>
        <w:t>1.2. Муниципальные учреждения по типу могут быть автономными, бюджетными или казенными.</w:t>
      </w:r>
    </w:p>
    <w:p w:rsidR="00DA2ED0" w:rsidRPr="006B0BB9" w:rsidRDefault="00DA2ED0" w:rsidP="006B0BB9">
      <w:pPr>
        <w:ind w:firstLine="709"/>
        <w:jc w:val="both"/>
        <w:rPr>
          <w:b/>
          <w:sz w:val="18"/>
          <w:szCs w:val="18"/>
        </w:rPr>
      </w:pPr>
      <w:r w:rsidRPr="006B0BB9">
        <w:rPr>
          <w:b/>
          <w:sz w:val="18"/>
          <w:szCs w:val="18"/>
        </w:rPr>
        <w:t>2. Создание муниципальных учреждений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2.1. Учреждение может быть создано путем его учреждения в соответствии с настоящим разделом Порядка или путем изменения типа существующего учреждения в соответствии с разделом 4 настоящего Порядка.</w:t>
      </w:r>
    </w:p>
    <w:p w:rsidR="00DA2ED0" w:rsidRPr="006B0BB9" w:rsidRDefault="00DA2ED0" w:rsidP="006B0BB9">
      <w:pPr>
        <w:ind w:firstLine="709"/>
        <w:jc w:val="both"/>
        <w:rPr>
          <w:sz w:val="18"/>
          <w:szCs w:val="18"/>
        </w:rPr>
      </w:pPr>
      <w:r w:rsidRPr="006B0BB9">
        <w:rPr>
          <w:sz w:val="18"/>
          <w:szCs w:val="18"/>
        </w:rPr>
        <w:t>2.2. Создание учреждения путем его учреждения (далее - создание учреждения) осуществляется по инициативе администрации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2.3. Решение о создании муниципального учреждения путем его учреждения принимается главой муниципального образования «Новонукутское» в форме постановления.</w:t>
      </w:r>
    </w:p>
    <w:p w:rsidR="00DA2ED0" w:rsidRPr="006B0BB9" w:rsidRDefault="00DA2ED0" w:rsidP="006B0BB9">
      <w:pPr>
        <w:ind w:firstLine="709"/>
        <w:jc w:val="both"/>
        <w:rPr>
          <w:sz w:val="18"/>
          <w:szCs w:val="18"/>
        </w:rPr>
      </w:pPr>
      <w:r w:rsidRPr="006B0BB9">
        <w:rPr>
          <w:sz w:val="18"/>
          <w:szCs w:val="18"/>
        </w:rPr>
        <w:t>2.4. Проект постановления главы муниципального образования «Новонукутское» о создании муниципального учреждения подготавливается администрацией муниципального образования «Новонукутское» при согласовании с начальником финансового отдела администрации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2.5. Одновременно с проектом постановления главы муниципального образования «Новонукутское» о создании муниципального учреждения начальником финансового отдела администрации муниципального образования «Новонукутское» подготавливается пояснительная записка о создании учреждения, которая должна содержать:</w:t>
      </w:r>
    </w:p>
    <w:p w:rsidR="00DA2ED0" w:rsidRPr="006B0BB9" w:rsidRDefault="00DA2ED0" w:rsidP="006B0BB9">
      <w:pPr>
        <w:ind w:firstLine="709"/>
        <w:jc w:val="both"/>
        <w:rPr>
          <w:sz w:val="18"/>
          <w:szCs w:val="18"/>
        </w:rPr>
      </w:pPr>
      <w:r w:rsidRPr="006B0BB9">
        <w:rPr>
          <w:sz w:val="18"/>
          <w:szCs w:val="18"/>
        </w:rPr>
        <w:t>а) обоснование целесообразности создания муниципального учреждения;</w:t>
      </w:r>
    </w:p>
    <w:p w:rsidR="00DA2ED0" w:rsidRPr="006B0BB9" w:rsidRDefault="00DA2ED0" w:rsidP="006B0BB9">
      <w:pPr>
        <w:ind w:firstLine="709"/>
        <w:jc w:val="both"/>
        <w:rPr>
          <w:sz w:val="18"/>
          <w:szCs w:val="18"/>
        </w:rPr>
      </w:pPr>
      <w:r w:rsidRPr="006B0BB9">
        <w:rPr>
          <w:sz w:val="18"/>
          <w:szCs w:val="18"/>
        </w:rPr>
        <w:t>б) информацию о предоставлении создаваемому муниципальному учреждению права выполнять муниципальные функции (для казенного учреждения).</w:t>
      </w:r>
    </w:p>
    <w:p w:rsidR="00DA2ED0" w:rsidRPr="006B0BB9" w:rsidRDefault="00DA2ED0" w:rsidP="006B0BB9">
      <w:pPr>
        <w:ind w:firstLine="709"/>
        <w:jc w:val="both"/>
        <w:rPr>
          <w:sz w:val="18"/>
          <w:szCs w:val="18"/>
        </w:rPr>
      </w:pPr>
      <w:r w:rsidRPr="006B0BB9">
        <w:rPr>
          <w:sz w:val="18"/>
          <w:szCs w:val="18"/>
        </w:rPr>
        <w:t>2.6. Проект постановления главы поселения о создании муниципального учреждения должен содержать:</w:t>
      </w:r>
    </w:p>
    <w:p w:rsidR="00DA2ED0" w:rsidRPr="006B0BB9" w:rsidRDefault="00DA2ED0" w:rsidP="006B0BB9">
      <w:pPr>
        <w:ind w:firstLine="709"/>
        <w:jc w:val="both"/>
        <w:rPr>
          <w:sz w:val="18"/>
          <w:szCs w:val="18"/>
        </w:rPr>
      </w:pPr>
      <w:r w:rsidRPr="006B0BB9">
        <w:rPr>
          <w:sz w:val="18"/>
          <w:szCs w:val="18"/>
        </w:rPr>
        <w:t>а) наименование создаваемого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б) основные цели деятельности создаваемого муниципального учреждения, определенные в соответствии с федеральными законами и иными нормативно-правовыми актами;</w:t>
      </w:r>
    </w:p>
    <w:p w:rsidR="00DA2ED0" w:rsidRPr="006B0BB9" w:rsidRDefault="00DA2ED0" w:rsidP="006B0BB9">
      <w:pPr>
        <w:ind w:firstLine="709"/>
        <w:jc w:val="both"/>
        <w:rPr>
          <w:sz w:val="18"/>
          <w:szCs w:val="18"/>
        </w:rPr>
      </w:pPr>
      <w:r w:rsidRPr="006B0BB9">
        <w:rPr>
          <w:sz w:val="18"/>
          <w:szCs w:val="18"/>
        </w:rPr>
        <w:t>в) наименование органа исполнительной власти, который будет осуществлять функции и полномочия учредителя создаваемого учреждения;</w:t>
      </w:r>
    </w:p>
    <w:p w:rsidR="00DA2ED0" w:rsidRPr="006B0BB9" w:rsidRDefault="00DA2ED0" w:rsidP="006B0BB9">
      <w:pPr>
        <w:ind w:firstLine="709"/>
        <w:jc w:val="both"/>
        <w:rPr>
          <w:sz w:val="18"/>
          <w:szCs w:val="18"/>
        </w:rPr>
      </w:pPr>
      <w:r w:rsidRPr="006B0BB9">
        <w:rPr>
          <w:sz w:val="18"/>
          <w:szCs w:val="18"/>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DA2ED0" w:rsidRPr="006B0BB9" w:rsidRDefault="00DA2ED0" w:rsidP="006B0BB9">
      <w:pPr>
        <w:ind w:firstLine="709"/>
        <w:jc w:val="both"/>
        <w:rPr>
          <w:sz w:val="18"/>
          <w:szCs w:val="18"/>
        </w:rPr>
      </w:pPr>
      <w:r w:rsidRPr="006B0BB9">
        <w:rPr>
          <w:sz w:val="18"/>
          <w:szCs w:val="18"/>
        </w:rPr>
        <w:t>д) предельную штатную численность работников (для казенного учреждения);</w:t>
      </w:r>
    </w:p>
    <w:p w:rsidR="00DA2ED0" w:rsidRPr="006B0BB9" w:rsidRDefault="00DA2ED0" w:rsidP="006B0BB9">
      <w:pPr>
        <w:ind w:firstLine="709"/>
        <w:jc w:val="both"/>
        <w:rPr>
          <w:sz w:val="18"/>
          <w:szCs w:val="18"/>
        </w:rPr>
      </w:pPr>
      <w:r w:rsidRPr="006B0BB9">
        <w:rPr>
          <w:sz w:val="18"/>
          <w:szCs w:val="18"/>
        </w:rPr>
        <w:t>2.7. После принятия постановления главы поселения о создании муниципального учреждения, Устав учреждения или Положение о казенном учреждении (далее - устав) утверждается в соответствии с разделом 6 настоящего Порядка.</w:t>
      </w:r>
    </w:p>
    <w:p w:rsidR="00DA2ED0" w:rsidRPr="006B0BB9" w:rsidRDefault="00DA2ED0" w:rsidP="006B0BB9">
      <w:pPr>
        <w:ind w:firstLine="709"/>
        <w:jc w:val="both"/>
        <w:rPr>
          <w:b/>
          <w:sz w:val="18"/>
          <w:szCs w:val="18"/>
        </w:rPr>
      </w:pPr>
      <w:r w:rsidRPr="006B0BB9">
        <w:rPr>
          <w:b/>
          <w:sz w:val="18"/>
          <w:szCs w:val="18"/>
        </w:rPr>
        <w:t>3. Реорганизация муниципальных учреждений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3.1. Реорганизация муниципального учреждения может быть осуществлена в форме его слияния, присоединения, разделения или выделения.</w:t>
      </w:r>
    </w:p>
    <w:p w:rsidR="00DA2ED0" w:rsidRPr="006B0BB9" w:rsidRDefault="00DA2ED0" w:rsidP="006B0BB9">
      <w:pPr>
        <w:ind w:firstLine="709"/>
        <w:jc w:val="both"/>
        <w:rPr>
          <w:sz w:val="18"/>
          <w:szCs w:val="18"/>
        </w:rPr>
      </w:pPr>
      <w:r w:rsidRPr="006B0BB9">
        <w:rPr>
          <w:sz w:val="18"/>
          <w:szCs w:val="18"/>
        </w:rPr>
        <w:t>3.2. Предложение о реорганизации учреждения (й) должно содержать следующие сведения:</w:t>
      </w:r>
    </w:p>
    <w:p w:rsidR="00DA2ED0" w:rsidRPr="006B0BB9" w:rsidRDefault="00DA2ED0" w:rsidP="006B0BB9">
      <w:pPr>
        <w:ind w:firstLine="709"/>
        <w:jc w:val="both"/>
        <w:rPr>
          <w:sz w:val="18"/>
          <w:szCs w:val="18"/>
        </w:rPr>
      </w:pPr>
      <w:r w:rsidRPr="006B0BB9">
        <w:rPr>
          <w:sz w:val="18"/>
          <w:szCs w:val="18"/>
        </w:rPr>
        <w:t>а) обоснование необходимости реорганизации (с указанием способа реорганизации) учреждения с учетом оценки взаимодействия реорганизованного учреждения с другими действующими муниципальными учреждениями и организациями;</w:t>
      </w:r>
    </w:p>
    <w:p w:rsidR="00DA2ED0" w:rsidRPr="006B0BB9" w:rsidRDefault="00DA2ED0" w:rsidP="006B0BB9">
      <w:pPr>
        <w:ind w:firstLine="709"/>
        <w:jc w:val="both"/>
        <w:rPr>
          <w:sz w:val="18"/>
          <w:szCs w:val="18"/>
        </w:rPr>
      </w:pPr>
      <w:r w:rsidRPr="006B0BB9">
        <w:rPr>
          <w:sz w:val="18"/>
          <w:szCs w:val="18"/>
        </w:rPr>
        <w:t>б) основные виды деятельности реорганизованного учреждения;</w:t>
      </w:r>
    </w:p>
    <w:p w:rsidR="00DA2ED0" w:rsidRPr="006B0BB9" w:rsidRDefault="00DA2ED0" w:rsidP="006B0BB9">
      <w:pPr>
        <w:ind w:firstLine="709"/>
        <w:jc w:val="both"/>
        <w:rPr>
          <w:sz w:val="18"/>
          <w:szCs w:val="18"/>
        </w:rPr>
      </w:pPr>
      <w:r w:rsidRPr="006B0BB9">
        <w:rPr>
          <w:sz w:val="18"/>
          <w:szCs w:val="18"/>
        </w:rPr>
        <w:t>в) наименование органа (ов) исполнительной власти, осуществляющего функции и полномочия учредителя реорганизуемого (ых) учреждения (й) и ведомственную подчиненность реорганизованного учреждения;</w:t>
      </w:r>
    </w:p>
    <w:p w:rsidR="00DA2ED0" w:rsidRPr="006B0BB9" w:rsidRDefault="00DA2ED0" w:rsidP="006B0BB9">
      <w:pPr>
        <w:ind w:firstLine="709"/>
        <w:jc w:val="both"/>
        <w:rPr>
          <w:sz w:val="18"/>
          <w:szCs w:val="18"/>
        </w:rPr>
      </w:pPr>
      <w:r w:rsidRPr="006B0BB9">
        <w:rPr>
          <w:sz w:val="18"/>
          <w:szCs w:val="18"/>
        </w:rPr>
        <w:t>г) структуру реорганизованного учреждения;</w:t>
      </w:r>
    </w:p>
    <w:p w:rsidR="00DA2ED0" w:rsidRPr="006B0BB9" w:rsidRDefault="00DA2ED0" w:rsidP="006B0BB9">
      <w:pPr>
        <w:ind w:firstLine="709"/>
        <w:jc w:val="both"/>
        <w:rPr>
          <w:sz w:val="18"/>
          <w:szCs w:val="18"/>
        </w:rPr>
      </w:pPr>
      <w:r w:rsidRPr="006B0BB9">
        <w:rPr>
          <w:sz w:val="18"/>
          <w:szCs w:val="18"/>
        </w:rPr>
        <w:t>д) штатное расписание реорганизованного учреждения;</w:t>
      </w:r>
    </w:p>
    <w:p w:rsidR="00DA2ED0" w:rsidRPr="006B0BB9" w:rsidRDefault="00DA2ED0" w:rsidP="006B0BB9">
      <w:pPr>
        <w:ind w:firstLine="709"/>
        <w:jc w:val="both"/>
        <w:rPr>
          <w:sz w:val="18"/>
          <w:szCs w:val="18"/>
        </w:rPr>
      </w:pPr>
      <w:r w:rsidRPr="006B0BB9">
        <w:rPr>
          <w:sz w:val="18"/>
          <w:szCs w:val="18"/>
        </w:rPr>
        <w:t>е) источники финансового обеспечения реорганизованного учреждения;</w:t>
      </w:r>
    </w:p>
    <w:p w:rsidR="00DA2ED0" w:rsidRPr="006B0BB9" w:rsidRDefault="00DA2ED0" w:rsidP="006B0BB9">
      <w:pPr>
        <w:ind w:firstLine="709"/>
        <w:jc w:val="both"/>
        <w:rPr>
          <w:sz w:val="18"/>
          <w:szCs w:val="18"/>
        </w:rPr>
      </w:pPr>
      <w:r w:rsidRPr="006B0BB9">
        <w:rPr>
          <w:sz w:val="18"/>
          <w:szCs w:val="18"/>
        </w:rPr>
        <w:t>ж)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реорганизованного казенного учреждения проект сметы доходов и расходов.</w:t>
      </w:r>
    </w:p>
    <w:p w:rsidR="00DA2ED0" w:rsidRPr="006B0BB9" w:rsidRDefault="00DA2ED0" w:rsidP="006B0BB9">
      <w:pPr>
        <w:ind w:firstLine="709"/>
        <w:jc w:val="both"/>
        <w:rPr>
          <w:sz w:val="18"/>
          <w:szCs w:val="18"/>
        </w:rPr>
      </w:pPr>
      <w:r w:rsidRPr="006B0BB9">
        <w:rPr>
          <w:sz w:val="18"/>
          <w:szCs w:val="18"/>
        </w:rPr>
        <w:t>3.3. Решение о реорганизации учреждения в форме разделения, выделения, слияния (в случае, если возникшее при слиянии юридическое лицо является казенным учреждением) или присоединения (в случае присоединения бюджетного или автономного учреждения к казенному учреждению) принимается главой муниципального образования «Новонукутское» в порядке, аналогичном предусмотренному пунктами 2.3-2.7 настоящего Порядка.</w:t>
      </w:r>
    </w:p>
    <w:p w:rsidR="00DA2ED0" w:rsidRPr="006B0BB9" w:rsidRDefault="00DA2ED0" w:rsidP="006B0BB9">
      <w:pPr>
        <w:ind w:firstLine="709"/>
        <w:jc w:val="both"/>
        <w:rPr>
          <w:sz w:val="18"/>
          <w:szCs w:val="18"/>
        </w:rPr>
      </w:pPr>
      <w:r w:rsidRPr="006B0BB9">
        <w:rPr>
          <w:sz w:val="18"/>
          <w:szCs w:val="18"/>
        </w:rPr>
        <w:t>3.4. Решение о реорганизации учреждения (й) принимается главой муниципального образования «Новонукутское» и должно содержать:</w:t>
      </w:r>
    </w:p>
    <w:p w:rsidR="00DA2ED0" w:rsidRPr="006B0BB9" w:rsidRDefault="00DA2ED0" w:rsidP="006B0BB9">
      <w:pPr>
        <w:ind w:firstLine="709"/>
        <w:jc w:val="both"/>
        <w:rPr>
          <w:sz w:val="18"/>
          <w:szCs w:val="18"/>
        </w:rPr>
      </w:pPr>
      <w:r w:rsidRPr="006B0BB9">
        <w:rPr>
          <w:sz w:val="18"/>
          <w:szCs w:val="18"/>
        </w:rPr>
        <w:t>а) наименование учреждений, участвующих в процессе реорганизации, с указанием их типов;</w:t>
      </w:r>
    </w:p>
    <w:p w:rsidR="00DA2ED0" w:rsidRPr="006B0BB9" w:rsidRDefault="00DA2ED0" w:rsidP="006B0BB9">
      <w:pPr>
        <w:ind w:firstLine="709"/>
        <w:jc w:val="both"/>
        <w:rPr>
          <w:sz w:val="18"/>
          <w:szCs w:val="18"/>
        </w:rPr>
      </w:pPr>
      <w:r w:rsidRPr="006B0BB9">
        <w:rPr>
          <w:sz w:val="18"/>
          <w:szCs w:val="18"/>
        </w:rPr>
        <w:t>б) форму реорганизации;</w:t>
      </w:r>
    </w:p>
    <w:p w:rsidR="00DA2ED0" w:rsidRPr="006B0BB9" w:rsidRDefault="00DA2ED0" w:rsidP="006B0BB9">
      <w:pPr>
        <w:ind w:firstLine="709"/>
        <w:jc w:val="both"/>
        <w:rPr>
          <w:sz w:val="18"/>
          <w:szCs w:val="18"/>
        </w:rPr>
      </w:pPr>
      <w:r w:rsidRPr="006B0BB9">
        <w:rPr>
          <w:sz w:val="18"/>
          <w:szCs w:val="18"/>
        </w:rPr>
        <w:t>в) наименование (я) учреждения (й) после завершения процесса реорганизации;</w:t>
      </w:r>
    </w:p>
    <w:p w:rsidR="00DA2ED0" w:rsidRPr="006B0BB9" w:rsidRDefault="00DA2ED0" w:rsidP="006B0BB9">
      <w:pPr>
        <w:ind w:firstLine="709"/>
        <w:jc w:val="both"/>
        <w:rPr>
          <w:sz w:val="18"/>
          <w:szCs w:val="18"/>
        </w:rPr>
      </w:pPr>
      <w:r w:rsidRPr="006B0BB9">
        <w:rPr>
          <w:sz w:val="18"/>
          <w:szCs w:val="18"/>
        </w:rPr>
        <w:t>г) наименование органа (ов) исполнительной власти, осуществляющего функции и полномочия учредителя реорганизуемого (ых) учреждения (й);</w:t>
      </w:r>
    </w:p>
    <w:p w:rsidR="00DA2ED0" w:rsidRPr="006B0BB9" w:rsidRDefault="00DA2ED0" w:rsidP="006B0BB9">
      <w:pPr>
        <w:ind w:firstLine="709"/>
        <w:jc w:val="both"/>
        <w:rPr>
          <w:sz w:val="18"/>
          <w:szCs w:val="18"/>
        </w:rPr>
      </w:pPr>
      <w:r w:rsidRPr="006B0BB9">
        <w:rPr>
          <w:sz w:val="18"/>
          <w:szCs w:val="18"/>
        </w:rPr>
        <w:t>д) информацию об изменении (сохранении) основных целей деятельности реорганизуемого (ых) учреждения (й);</w:t>
      </w:r>
    </w:p>
    <w:p w:rsidR="00DA2ED0" w:rsidRPr="006B0BB9" w:rsidRDefault="00DA2ED0" w:rsidP="006B0BB9">
      <w:pPr>
        <w:ind w:firstLine="709"/>
        <w:jc w:val="both"/>
        <w:rPr>
          <w:sz w:val="18"/>
          <w:szCs w:val="18"/>
        </w:rPr>
      </w:pPr>
      <w:r w:rsidRPr="006B0BB9">
        <w:rPr>
          <w:sz w:val="18"/>
          <w:szCs w:val="18"/>
        </w:rPr>
        <w:t>е) информацию об изменении (сохранении) штатной численности (для казенных учреждении).</w:t>
      </w:r>
    </w:p>
    <w:p w:rsidR="00DA2ED0" w:rsidRPr="006B0BB9" w:rsidRDefault="00DA2ED0" w:rsidP="006B0BB9">
      <w:pPr>
        <w:ind w:firstLine="709"/>
        <w:jc w:val="both"/>
        <w:rPr>
          <w:sz w:val="18"/>
          <w:szCs w:val="18"/>
        </w:rPr>
      </w:pPr>
      <w:r w:rsidRPr="006B0BB9">
        <w:rPr>
          <w:sz w:val="18"/>
          <w:szCs w:val="18"/>
        </w:rPr>
        <w:t>3.5. Принятие решения о реорганизации учреждения (й)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объема бюджетных ассигнований в очередном финансовом году и плановом периоде.</w:t>
      </w:r>
    </w:p>
    <w:p w:rsidR="00DA2ED0" w:rsidRPr="006B0BB9" w:rsidRDefault="00DA2ED0" w:rsidP="006B0BB9">
      <w:pPr>
        <w:ind w:firstLine="709"/>
        <w:jc w:val="both"/>
        <w:rPr>
          <w:b/>
          <w:sz w:val="18"/>
          <w:szCs w:val="18"/>
        </w:rPr>
      </w:pPr>
      <w:r w:rsidRPr="006B0BB9">
        <w:rPr>
          <w:b/>
          <w:sz w:val="18"/>
          <w:szCs w:val="18"/>
        </w:rPr>
        <w:t>4. Изменение типа существующих муниципальных учреждений в целях создания казенного, бюджетного или автономного учреждения</w:t>
      </w:r>
    </w:p>
    <w:p w:rsidR="00DA2ED0" w:rsidRPr="006B0BB9" w:rsidRDefault="00DA2ED0" w:rsidP="006B0BB9">
      <w:pPr>
        <w:ind w:firstLine="709"/>
        <w:jc w:val="both"/>
        <w:rPr>
          <w:sz w:val="18"/>
          <w:szCs w:val="18"/>
        </w:rPr>
      </w:pPr>
      <w:r w:rsidRPr="006B0BB9">
        <w:rPr>
          <w:sz w:val="18"/>
          <w:szCs w:val="18"/>
        </w:rPr>
        <w:t>4.1. Изменение типа муниципального учреждения не является его реорганизацией.</w:t>
      </w:r>
    </w:p>
    <w:p w:rsidR="00DA2ED0" w:rsidRPr="006B0BB9" w:rsidRDefault="00DA2ED0" w:rsidP="006B0BB9">
      <w:pPr>
        <w:ind w:firstLine="709"/>
        <w:jc w:val="both"/>
        <w:rPr>
          <w:sz w:val="18"/>
          <w:szCs w:val="18"/>
        </w:rPr>
      </w:pPr>
      <w:r w:rsidRPr="006B0BB9">
        <w:rPr>
          <w:sz w:val="18"/>
          <w:szCs w:val="18"/>
        </w:rPr>
        <w:t>4.2. Решение об изменении типа существующего муниципального учреждения в целях создания муниципального казенного учреждения принимается главой муниципального образования «Новонукутское» в форме постановления и должно содержать:</w:t>
      </w:r>
    </w:p>
    <w:p w:rsidR="00DA2ED0" w:rsidRPr="006B0BB9" w:rsidRDefault="00DA2ED0" w:rsidP="006B0BB9">
      <w:pPr>
        <w:ind w:firstLine="709"/>
        <w:jc w:val="both"/>
        <w:rPr>
          <w:sz w:val="18"/>
          <w:szCs w:val="18"/>
        </w:rPr>
      </w:pPr>
      <w:r w:rsidRPr="006B0BB9">
        <w:rPr>
          <w:sz w:val="18"/>
          <w:szCs w:val="18"/>
        </w:rPr>
        <w:t>а) наименование существующего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б) наименование создаваемого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в) информацию об изменении (сохранении) основных целей деятельности муниципального учреждения;</w:t>
      </w:r>
    </w:p>
    <w:p w:rsidR="00DA2ED0" w:rsidRPr="006B0BB9" w:rsidRDefault="00DA2ED0" w:rsidP="006B0BB9">
      <w:pPr>
        <w:ind w:firstLine="709"/>
        <w:jc w:val="both"/>
        <w:rPr>
          <w:sz w:val="18"/>
          <w:szCs w:val="18"/>
        </w:rPr>
      </w:pPr>
      <w:r w:rsidRPr="006B0BB9">
        <w:rPr>
          <w:sz w:val="18"/>
          <w:szCs w:val="18"/>
        </w:rPr>
        <w:t>г) информацию об изменении (сохранении) штатной численности;</w:t>
      </w:r>
    </w:p>
    <w:p w:rsidR="00DA2ED0" w:rsidRPr="006B0BB9" w:rsidRDefault="00DA2ED0" w:rsidP="006B0BB9">
      <w:pPr>
        <w:ind w:firstLine="709"/>
        <w:jc w:val="both"/>
        <w:rPr>
          <w:sz w:val="18"/>
          <w:szCs w:val="18"/>
        </w:rPr>
      </w:pPr>
      <w:r w:rsidRPr="006B0BB9">
        <w:rPr>
          <w:sz w:val="18"/>
          <w:szCs w:val="18"/>
        </w:rPr>
        <w:t>д) сведения об имуществе, закрепляемом за муниципальным учреждением, в том числе перечень объектов недвижимого имущества и особо ценного движимого имущества (для бюджетных учреждений).</w:t>
      </w:r>
    </w:p>
    <w:p w:rsidR="00DA2ED0" w:rsidRPr="006B0BB9" w:rsidRDefault="00DA2ED0" w:rsidP="006B0BB9">
      <w:pPr>
        <w:ind w:firstLine="709"/>
        <w:jc w:val="both"/>
        <w:rPr>
          <w:sz w:val="18"/>
          <w:szCs w:val="18"/>
        </w:rPr>
      </w:pPr>
      <w:r w:rsidRPr="006B0BB9">
        <w:rPr>
          <w:sz w:val="18"/>
          <w:szCs w:val="18"/>
        </w:rPr>
        <w:t>4.3. Решение об изменении типа существующего муниципального учреждения в целях создания муниципального бюджетного учреждения принимается главой муниципального образования «Новонукутское» и должно содержать:</w:t>
      </w:r>
    </w:p>
    <w:p w:rsidR="00DA2ED0" w:rsidRPr="006B0BB9" w:rsidRDefault="00DA2ED0" w:rsidP="006B0BB9">
      <w:pPr>
        <w:ind w:firstLine="709"/>
        <w:jc w:val="both"/>
        <w:rPr>
          <w:sz w:val="18"/>
          <w:szCs w:val="18"/>
        </w:rPr>
      </w:pPr>
      <w:r w:rsidRPr="006B0BB9">
        <w:rPr>
          <w:sz w:val="18"/>
          <w:szCs w:val="18"/>
        </w:rPr>
        <w:t>а) наименование существующего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б) наименование создаваемого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в) информацию об изменении (сохранении) основных целей деятельности муниципального учреждения.</w:t>
      </w:r>
    </w:p>
    <w:p w:rsidR="00DA2ED0" w:rsidRPr="006B0BB9" w:rsidRDefault="00DA2ED0" w:rsidP="006B0BB9">
      <w:pPr>
        <w:ind w:firstLine="709"/>
        <w:jc w:val="both"/>
        <w:rPr>
          <w:sz w:val="18"/>
          <w:szCs w:val="18"/>
        </w:rPr>
      </w:pPr>
      <w:r w:rsidRPr="006B0BB9">
        <w:rPr>
          <w:sz w:val="18"/>
          <w:szCs w:val="18"/>
        </w:rPr>
        <w:t>4.4. Решение об изменении типа муниципального учреждения в целях создания муниципального автономного учреждения принимается главой Муниципального образования «Новонукутское» по инициативе либо с согласия муниципального учреждения в форме постановления. Указанное постановление должно содержать:</w:t>
      </w:r>
    </w:p>
    <w:p w:rsidR="00DA2ED0" w:rsidRPr="006B0BB9" w:rsidRDefault="00DA2ED0" w:rsidP="006B0BB9">
      <w:pPr>
        <w:ind w:firstLine="709"/>
        <w:jc w:val="both"/>
        <w:rPr>
          <w:sz w:val="18"/>
          <w:szCs w:val="18"/>
        </w:rPr>
      </w:pPr>
      <w:r w:rsidRPr="006B0BB9">
        <w:rPr>
          <w:sz w:val="18"/>
          <w:szCs w:val="18"/>
        </w:rPr>
        <w:t>а) наименование существующего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б) наименование создаваемого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в)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DA2ED0" w:rsidRPr="006B0BB9" w:rsidRDefault="00DA2ED0" w:rsidP="006B0BB9">
      <w:pPr>
        <w:ind w:firstLine="709"/>
        <w:jc w:val="both"/>
        <w:rPr>
          <w:sz w:val="18"/>
          <w:szCs w:val="18"/>
        </w:rPr>
      </w:pPr>
      <w:r w:rsidRPr="006B0BB9">
        <w:rPr>
          <w:sz w:val="18"/>
          <w:szCs w:val="18"/>
        </w:rPr>
        <w:t>К проекту постановления главы муниципального образования «Новонукутское» об изменении типа муниципального учреждения в целях создания муниципального казенного, бюджетного или автономного учреждения начальником финансового отдела администрации муниципального образования «Новонукутское» представляется пояснительная записка, содержащая обоснование целесообразности изменения типа муниципального учреждения.</w:t>
      </w:r>
    </w:p>
    <w:p w:rsidR="00DA2ED0" w:rsidRPr="006B0BB9" w:rsidRDefault="00DA2ED0" w:rsidP="006B0BB9">
      <w:pPr>
        <w:ind w:firstLine="709"/>
        <w:jc w:val="both"/>
        <w:rPr>
          <w:sz w:val="18"/>
          <w:szCs w:val="18"/>
        </w:rPr>
      </w:pPr>
      <w:r w:rsidRPr="006B0BB9">
        <w:rPr>
          <w:sz w:val="18"/>
          <w:szCs w:val="18"/>
        </w:rPr>
        <w:t>4.7.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администрацией муниципального образования «Новонукутское» по инициативе или с согласия муниципального учреждения.</w:t>
      </w:r>
    </w:p>
    <w:p w:rsidR="00DA2ED0" w:rsidRPr="006B0BB9" w:rsidRDefault="00DA2ED0" w:rsidP="006B0BB9">
      <w:pPr>
        <w:ind w:firstLine="709"/>
        <w:jc w:val="both"/>
        <w:rPr>
          <w:sz w:val="18"/>
          <w:szCs w:val="18"/>
        </w:rPr>
      </w:pPr>
      <w:r w:rsidRPr="006B0BB9">
        <w:rPr>
          <w:sz w:val="18"/>
          <w:szCs w:val="18"/>
        </w:rPr>
        <w:t>4.8.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DA2ED0" w:rsidRPr="006B0BB9" w:rsidRDefault="00DA2ED0" w:rsidP="006B0BB9">
      <w:pPr>
        <w:ind w:firstLine="709"/>
        <w:jc w:val="both"/>
        <w:rPr>
          <w:sz w:val="18"/>
          <w:szCs w:val="18"/>
        </w:rPr>
      </w:pPr>
      <w:r w:rsidRPr="006B0BB9">
        <w:rPr>
          <w:sz w:val="18"/>
          <w:szCs w:val="18"/>
        </w:rPr>
        <w:t>4.9.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DA2ED0" w:rsidRPr="006B0BB9" w:rsidRDefault="00DA2ED0" w:rsidP="006B0BB9">
      <w:pPr>
        <w:ind w:firstLine="709"/>
        <w:jc w:val="both"/>
        <w:rPr>
          <w:sz w:val="18"/>
          <w:szCs w:val="18"/>
        </w:rPr>
      </w:pPr>
      <w:r w:rsidRPr="006B0BB9">
        <w:rPr>
          <w:sz w:val="18"/>
          <w:szCs w:val="18"/>
        </w:rPr>
        <w:t>4.10. После принятия постановления главы муниципального образования «Новонукутское» об изменении типа муниципального учреждения разрабатывается проект изменения в устав муниципального учреждения, который утверждается в соответствии с разделом 6 настоящего Порядка.</w:t>
      </w:r>
    </w:p>
    <w:p w:rsidR="00DA2ED0" w:rsidRPr="006B0BB9" w:rsidRDefault="00DA2ED0" w:rsidP="006B0BB9">
      <w:pPr>
        <w:ind w:firstLine="709"/>
        <w:jc w:val="both"/>
        <w:rPr>
          <w:b/>
          <w:sz w:val="18"/>
          <w:szCs w:val="18"/>
        </w:rPr>
      </w:pPr>
      <w:r w:rsidRPr="006B0BB9">
        <w:rPr>
          <w:b/>
          <w:sz w:val="18"/>
          <w:szCs w:val="18"/>
        </w:rPr>
        <w:t>5. Ликвидация муниципальных учреждений</w:t>
      </w:r>
    </w:p>
    <w:p w:rsidR="00DA2ED0" w:rsidRPr="006B0BB9" w:rsidRDefault="00DA2ED0" w:rsidP="006B0BB9">
      <w:pPr>
        <w:ind w:firstLine="709"/>
        <w:jc w:val="both"/>
        <w:rPr>
          <w:sz w:val="18"/>
          <w:szCs w:val="18"/>
        </w:rPr>
      </w:pPr>
      <w:r w:rsidRPr="006B0BB9">
        <w:rPr>
          <w:sz w:val="18"/>
          <w:szCs w:val="18"/>
        </w:rPr>
        <w:t>5.1. Решение о ликвидации муниципального учреждения принимается главой муниципального образования «Новонукутское» в форме постановления и должно содержать следующую информацию:</w:t>
      </w:r>
    </w:p>
    <w:p w:rsidR="00DA2ED0" w:rsidRPr="006B0BB9" w:rsidRDefault="00DA2ED0" w:rsidP="006B0BB9">
      <w:pPr>
        <w:ind w:firstLine="709"/>
        <w:jc w:val="both"/>
        <w:rPr>
          <w:sz w:val="18"/>
          <w:szCs w:val="18"/>
        </w:rPr>
      </w:pPr>
      <w:r w:rsidRPr="006B0BB9">
        <w:rPr>
          <w:sz w:val="18"/>
          <w:szCs w:val="18"/>
        </w:rPr>
        <w:t>а) наименование муниципального учреждения с указанием его типа;</w:t>
      </w:r>
    </w:p>
    <w:p w:rsidR="00DA2ED0" w:rsidRPr="006B0BB9" w:rsidRDefault="00DA2ED0" w:rsidP="006B0BB9">
      <w:pPr>
        <w:ind w:firstLine="709"/>
        <w:jc w:val="both"/>
        <w:rPr>
          <w:sz w:val="18"/>
          <w:szCs w:val="18"/>
        </w:rPr>
      </w:pPr>
      <w:r w:rsidRPr="006B0BB9">
        <w:rPr>
          <w:sz w:val="18"/>
          <w:szCs w:val="18"/>
        </w:rPr>
        <w:t>б) состав ликвидационной комиссии;</w:t>
      </w:r>
    </w:p>
    <w:p w:rsidR="00DA2ED0" w:rsidRPr="006B0BB9" w:rsidRDefault="00DA2ED0" w:rsidP="006B0BB9">
      <w:pPr>
        <w:ind w:firstLine="709"/>
        <w:jc w:val="both"/>
        <w:rPr>
          <w:sz w:val="18"/>
          <w:szCs w:val="18"/>
        </w:rPr>
      </w:pPr>
      <w:r w:rsidRPr="006B0BB9">
        <w:rPr>
          <w:sz w:val="18"/>
          <w:szCs w:val="18"/>
        </w:rPr>
        <w:t xml:space="preserve">в) порядок и сроки ликвидации в соответствии с </w:t>
      </w:r>
      <w:hyperlink r:id="rId20" w:history="1">
        <w:r w:rsidRPr="006B0BB9">
          <w:rPr>
            <w:rStyle w:val="afff8"/>
            <w:color w:val="auto"/>
            <w:sz w:val="18"/>
            <w:szCs w:val="18"/>
          </w:rPr>
          <w:t>Гражданским кодексом</w:t>
        </w:r>
      </w:hyperlink>
      <w:r w:rsidRPr="006B0BB9">
        <w:rPr>
          <w:sz w:val="18"/>
          <w:szCs w:val="18"/>
        </w:rPr>
        <w:t xml:space="preserve"> Российской Федерации, другими законами.</w:t>
      </w:r>
    </w:p>
    <w:p w:rsidR="00DA2ED0" w:rsidRPr="006B0BB9" w:rsidRDefault="00DA2ED0" w:rsidP="006B0BB9">
      <w:pPr>
        <w:ind w:firstLine="709"/>
        <w:jc w:val="both"/>
        <w:rPr>
          <w:sz w:val="18"/>
          <w:szCs w:val="18"/>
        </w:rPr>
      </w:pPr>
      <w:r w:rsidRPr="006B0BB9">
        <w:rPr>
          <w:sz w:val="18"/>
          <w:szCs w:val="18"/>
        </w:rPr>
        <w:t>5.2. Проект постановления о ликвидации муниципального учреждения вносится главой администрации муниципального образования «Новонукутское» при согласовании с начальником финансового отдела администрации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К проекту постановления о ликвидации муниципального учреждения прилагается подготовленная начальником финансового отдела пояснительная записка, содержащая обоснование целесообразности ликвидации учреждения, информацию о кредиторской задолженности учреждения (в том числе просроченной), предложения об использовании имущества, в том числе денежных средств, которое может остаться после удовлетворения требований кредиторов учреждения.</w:t>
      </w:r>
    </w:p>
    <w:p w:rsidR="00DA2ED0" w:rsidRPr="006B0BB9" w:rsidRDefault="00DA2ED0" w:rsidP="006B0BB9">
      <w:pPr>
        <w:ind w:firstLine="709"/>
        <w:jc w:val="both"/>
        <w:rPr>
          <w:sz w:val="18"/>
          <w:szCs w:val="18"/>
        </w:rPr>
      </w:pPr>
      <w:r w:rsidRPr="006B0BB9">
        <w:rPr>
          <w:sz w:val="18"/>
          <w:szCs w:val="18"/>
        </w:rPr>
        <w:t>В случае если ликвидируемое муниципальное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DA2ED0" w:rsidRPr="006B0BB9" w:rsidRDefault="00DA2ED0" w:rsidP="006B0BB9">
      <w:pPr>
        <w:ind w:firstLine="709"/>
        <w:jc w:val="both"/>
        <w:rPr>
          <w:sz w:val="18"/>
          <w:szCs w:val="18"/>
        </w:rPr>
      </w:pPr>
      <w:r w:rsidRPr="006B0BB9">
        <w:rPr>
          <w:sz w:val="18"/>
          <w:szCs w:val="18"/>
        </w:rPr>
        <w:t>В случае если ликвидируемое муниципальное учреждение осуществляет полномочия администрации муниципального образования «Новонукутское»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DA2ED0" w:rsidRPr="006B0BB9" w:rsidRDefault="00DA2ED0" w:rsidP="006B0BB9">
      <w:pPr>
        <w:ind w:firstLine="709"/>
        <w:jc w:val="both"/>
        <w:rPr>
          <w:sz w:val="18"/>
          <w:szCs w:val="18"/>
        </w:rPr>
      </w:pPr>
      <w:r w:rsidRPr="006B0BB9">
        <w:rPr>
          <w:sz w:val="18"/>
          <w:szCs w:val="18"/>
        </w:rPr>
        <w:t>5.3. Закрепление передачи полномочий, предусмотренных пунктом 5.2 настоящего Порядка, осуществляется в соответствующем постановлении главы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5.4. После вступления в силу постановления главы муниципального образования «Новонукутское» о ликвидации муниципального учреждения администрация обязана в трехдневный срок довести указанное постановление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DA2ED0" w:rsidRPr="006B0BB9" w:rsidRDefault="00DA2ED0" w:rsidP="006B0BB9">
      <w:pPr>
        <w:ind w:firstLine="709"/>
        <w:jc w:val="both"/>
        <w:rPr>
          <w:sz w:val="18"/>
          <w:szCs w:val="18"/>
        </w:rPr>
      </w:pPr>
      <w:r w:rsidRPr="006B0BB9">
        <w:rPr>
          <w:sz w:val="18"/>
          <w:szCs w:val="18"/>
        </w:rPr>
        <w:t>5.5. Ликвидационная комиссия:</w:t>
      </w:r>
    </w:p>
    <w:p w:rsidR="00DA2ED0" w:rsidRPr="006B0BB9" w:rsidRDefault="00DA2ED0" w:rsidP="006B0BB9">
      <w:pPr>
        <w:ind w:firstLine="709"/>
        <w:jc w:val="both"/>
        <w:rPr>
          <w:sz w:val="18"/>
          <w:szCs w:val="18"/>
        </w:rPr>
      </w:pPr>
      <w:r w:rsidRPr="006B0BB9">
        <w:rPr>
          <w:sz w:val="18"/>
          <w:szCs w:val="1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DA2ED0" w:rsidRPr="006B0BB9" w:rsidRDefault="00DA2ED0" w:rsidP="006B0BB9">
      <w:pPr>
        <w:ind w:firstLine="709"/>
        <w:jc w:val="both"/>
        <w:rPr>
          <w:sz w:val="18"/>
          <w:szCs w:val="18"/>
        </w:rPr>
      </w:pPr>
      <w:r w:rsidRPr="006B0BB9">
        <w:rPr>
          <w:sz w:val="18"/>
          <w:szCs w:val="18"/>
        </w:rPr>
        <w:t>б) в десятидневный срок с даты истечения периода, установленного для предъявления требований кредиторами, представляет в администрацию поселения, осуществляющую функции и полномочия учредителя, для утверждения промежуточный ликвидационный баланс;</w:t>
      </w:r>
    </w:p>
    <w:p w:rsidR="00DA2ED0" w:rsidRPr="006B0BB9" w:rsidRDefault="00DA2ED0" w:rsidP="006B0BB9">
      <w:pPr>
        <w:ind w:firstLine="709"/>
        <w:jc w:val="both"/>
        <w:rPr>
          <w:sz w:val="18"/>
          <w:szCs w:val="18"/>
        </w:rPr>
      </w:pPr>
      <w:r w:rsidRPr="006B0BB9">
        <w:rPr>
          <w:sz w:val="18"/>
          <w:szCs w:val="18"/>
        </w:rPr>
        <w:t>в) в десятидневный срок после завершения расчетов с кредиторами представляет в администрацию поселения, осуществляющую функции и полномочия учредителя, для утверждения ликвидационный баланс;</w:t>
      </w:r>
    </w:p>
    <w:p w:rsidR="00DA2ED0" w:rsidRPr="006B0BB9" w:rsidRDefault="00DA2ED0" w:rsidP="006B0BB9">
      <w:pPr>
        <w:ind w:firstLine="709"/>
        <w:jc w:val="both"/>
        <w:rPr>
          <w:sz w:val="18"/>
          <w:szCs w:val="18"/>
        </w:rPr>
      </w:pPr>
      <w:r w:rsidRPr="006B0BB9">
        <w:rPr>
          <w:sz w:val="18"/>
          <w:szCs w:val="18"/>
        </w:rPr>
        <w:t xml:space="preserve">г) осуществляет иные предусмотренные </w:t>
      </w:r>
      <w:hyperlink r:id="rId21" w:history="1">
        <w:r w:rsidRPr="006B0BB9">
          <w:rPr>
            <w:rStyle w:val="afff8"/>
            <w:color w:val="auto"/>
            <w:sz w:val="18"/>
            <w:szCs w:val="18"/>
          </w:rPr>
          <w:t>Гражданским кодексом</w:t>
        </w:r>
      </w:hyperlink>
      <w:r w:rsidRPr="006B0BB9">
        <w:rPr>
          <w:sz w:val="18"/>
          <w:szCs w:val="1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DA2ED0" w:rsidRPr="006B0BB9" w:rsidRDefault="00DA2ED0" w:rsidP="006B0BB9">
      <w:pPr>
        <w:ind w:firstLine="709"/>
        <w:jc w:val="both"/>
        <w:rPr>
          <w:b/>
          <w:sz w:val="18"/>
          <w:szCs w:val="18"/>
        </w:rPr>
      </w:pPr>
      <w:r w:rsidRPr="006B0BB9">
        <w:rPr>
          <w:b/>
          <w:sz w:val="18"/>
          <w:szCs w:val="18"/>
        </w:rPr>
        <w:t>6. Утверждение уставов муниципальных учреждений и внесение в них изменений</w:t>
      </w:r>
    </w:p>
    <w:p w:rsidR="00DA2ED0" w:rsidRPr="006B0BB9" w:rsidRDefault="00DA2ED0" w:rsidP="006B0BB9">
      <w:pPr>
        <w:ind w:firstLine="709"/>
        <w:jc w:val="both"/>
        <w:rPr>
          <w:sz w:val="18"/>
          <w:szCs w:val="18"/>
        </w:rPr>
      </w:pPr>
      <w:r w:rsidRPr="006B0BB9">
        <w:rPr>
          <w:sz w:val="18"/>
          <w:szCs w:val="18"/>
        </w:rPr>
        <w:t>6.1. Устав муниципального казенного или бюджетного учреждения, а также вносимые в него изменения утверждаются постановлением главы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6.2. Устав должен содержать:</w:t>
      </w:r>
    </w:p>
    <w:p w:rsidR="00DA2ED0" w:rsidRPr="006B0BB9" w:rsidRDefault="00DA2ED0" w:rsidP="006B0BB9">
      <w:pPr>
        <w:ind w:firstLine="709"/>
        <w:jc w:val="both"/>
        <w:rPr>
          <w:sz w:val="18"/>
          <w:szCs w:val="18"/>
        </w:rPr>
      </w:pPr>
      <w:r w:rsidRPr="006B0BB9">
        <w:rPr>
          <w:sz w:val="18"/>
          <w:szCs w:val="18"/>
        </w:rPr>
        <w:t>- наименование муниципального учреждения с указанием в наименовании его типа соответственно "бюджетное учреждение" или "казенное учреждение";</w:t>
      </w:r>
    </w:p>
    <w:p w:rsidR="00DA2ED0" w:rsidRPr="006B0BB9" w:rsidRDefault="00DA2ED0" w:rsidP="006B0BB9">
      <w:pPr>
        <w:ind w:firstLine="709"/>
        <w:jc w:val="both"/>
        <w:rPr>
          <w:sz w:val="18"/>
          <w:szCs w:val="18"/>
        </w:rPr>
      </w:pPr>
      <w:r w:rsidRPr="006B0BB9">
        <w:rPr>
          <w:sz w:val="18"/>
          <w:szCs w:val="18"/>
        </w:rPr>
        <w:t>- информацию о месте нахождения муниципального учреждения;</w:t>
      </w:r>
    </w:p>
    <w:p w:rsidR="00DA2ED0" w:rsidRPr="006B0BB9" w:rsidRDefault="00DA2ED0" w:rsidP="006B0BB9">
      <w:pPr>
        <w:ind w:firstLine="709"/>
        <w:jc w:val="both"/>
        <w:rPr>
          <w:sz w:val="18"/>
          <w:szCs w:val="18"/>
        </w:rPr>
      </w:pPr>
      <w:r w:rsidRPr="006B0BB9">
        <w:rPr>
          <w:sz w:val="18"/>
          <w:szCs w:val="18"/>
        </w:rPr>
        <w:t>- наименование учредителя и собственника имущества муниципального учреждения;</w:t>
      </w:r>
    </w:p>
    <w:p w:rsidR="00DA2ED0" w:rsidRPr="006B0BB9" w:rsidRDefault="00DA2ED0" w:rsidP="006B0BB9">
      <w:pPr>
        <w:ind w:firstLine="709"/>
        <w:jc w:val="both"/>
        <w:rPr>
          <w:sz w:val="18"/>
          <w:szCs w:val="18"/>
        </w:rPr>
      </w:pPr>
      <w:r w:rsidRPr="006B0BB9">
        <w:rPr>
          <w:sz w:val="18"/>
          <w:szCs w:val="18"/>
        </w:rPr>
        <w:t>- указание на то, что функции и полномочия учредителя и собственника имущества муниципального учреждения осуществляет администрация муниципального образования «Новонукутское»;</w:t>
      </w:r>
    </w:p>
    <w:p w:rsidR="00DA2ED0" w:rsidRPr="006B0BB9" w:rsidRDefault="00DA2ED0" w:rsidP="006B0BB9">
      <w:pPr>
        <w:ind w:firstLine="709"/>
        <w:jc w:val="both"/>
        <w:rPr>
          <w:sz w:val="18"/>
          <w:szCs w:val="18"/>
        </w:rPr>
      </w:pPr>
      <w:r w:rsidRPr="006B0BB9">
        <w:rPr>
          <w:sz w:val="18"/>
          <w:szCs w:val="18"/>
        </w:rPr>
        <w:t>-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w:t>
      </w:r>
    </w:p>
    <w:p w:rsidR="00DA2ED0" w:rsidRPr="006B0BB9" w:rsidRDefault="00DA2ED0" w:rsidP="006B0BB9">
      <w:pPr>
        <w:ind w:firstLine="709"/>
        <w:jc w:val="both"/>
        <w:rPr>
          <w:sz w:val="18"/>
          <w:szCs w:val="18"/>
        </w:rPr>
      </w:pPr>
      <w:r w:rsidRPr="006B0BB9">
        <w:rPr>
          <w:sz w:val="18"/>
          <w:szCs w:val="18"/>
        </w:rPr>
        <w:t>- положения об ответственности руководителя муниципального учреждения;</w:t>
      </w:r>
    </w:p>
    <w:p w:rsidR="00DA2ED0" w:rsidRPr="006B0BB9" w:rsidRDefault="00DA2ED0" w:rsidP="006B0BB9">
      <w:pPr>
        <w:ind w:firstLine="709"/>
        <w:jc w:val="both"/>
        <w:rPr>
          <w:sz w:val="18"/>
          <w:szCs w:val="18"/>
        </w:rPr>
      </w:pPr>
      <w:r w:rsidRPr="006B0BB9">
        <w:rPr>
          <w:sz w:val="18"/>
          <w:szCs w:val="18"/>
        </w:rPr>
        <w:t>- предмет и цели деятельности муниципального учреждения в соответствии с законодательством Российской Федерации и иными нормативными правовыми актами,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казенному учреждению муниципального образования «Новонукутское» права на осуществление приносящей доходы деятельности - исчерпывающий перечень видов такой деятельности;</w:t>
      </w:r>
    </w:p>
    <w:p w:rsidR="00DA2ED0" w:rsidRPr="006B0BB9" w:rsidRDefault="00DA2ED0" w:rsidP="006B0BB9">
      <w:pPr>
        <w:ind w:firstLine="709"/>
        <w:jc w:val="both"/>
        <w:rPr>
          <w:sz w:val="18"/>
          <w:szCs w:val="18"/>
        </w:rPr>
      </w:pPr>
      <w:r w:rsidRPr="006B0BB9">
        <w:rPr>
          <w:sz w:val="18"/>
          <w:szCs w:val="1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который в том числе устанавливает обязанность муниципального учреждения представлять такое имущество к учету в реестре муниципальной собственности муниципального образования «Новонукутское» в установленном порядке;</w:t>
      </w:r>
    </w:p>
    <w:p w:rsidR="00DA2ED0" w:rsidRPr="006B0BB9" w:rsidRDefault="00DA2ED0" w:rsidP="006B0BB9">
      <w:pPr>
        <w:ind w:firstLine="709"/>
        <w:jc w:val="both"/>
        <w:rPr>
          <w:sz w:val="18"/>
          <w:szCs w:val="18"/>
        </w:rPr>
      </w:pPr>
      <w:r w:rsidRPr="006B0BB9">
        <w:rPr>
          <w:sz w:val="18"/>
          <w:szCs w:val="18"/>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DA2ED0" w:rsidRPr="006B0BB9" w:rsidRDefault="00DA2ED0" w:rsidP="006B0BB9">
      <w:pPr>
        <w:ind w:firstLine="709"/>
        <w:jc w:val="both"/>
        <w:rPr>
          <w:sz w:val="18"/>
          <w:szCs w:val="18"/>
        </w:rPr>
      </w:pPr>
      <w:r w:rsidRPr="006B0BB9">
        <w:rPr>
          <w:sz w:val="18"/>
          <w:szCs w:val="18"/>
        </w:rPr>
        <w:t>- порядок осуществления крупных сделок и сделок, в совершении которых имеется заинтересованность;</w:t>
      </w:r>
    </w:p>
    <w:p w:rsidR="00DA2ED0" w:rsidRPr="006B0BB9" w:rsidRDefault="00DA2ED0" w:rsidP="006B0BB9">
      <w:pPr>
        <w:ind w:firstLine="709"/>
        <w:jc w:val="both"/>
        <w:rPr>
          <w:sz w:val="18"/>
          <w:szCs w:val="18"/>
        </w:rPr>
      </w:pPr>
      <w:r w:rsidRPr="006B0BB9">
        <w:rPr>
          <w:sz w:val="18"/>
          <w:szCs w:val="18"/>
        </w:rPr>
        <w:t>- размер крупных сделок, совершаемых муниципальным бюджетным учреждением;</w:t>
      </w:r>
    </w:p>
    <w:p w:rsidR="00DA2ED0" w:rsidRPr="006B0BB9" w:rsidRDefault="00DA2ED0" w:rsidP="006B0BB9">
      <w:pPr>
        <w:ind w:firstLine="709"/>
        <w:jc w:val="both"/>
        <w:rPr>
          <w:sz w:val="18"/>
          <w:szCs w:val="18"/>
        </w:rPr>
      </w:pPr>
      <w:r w:rsidRPr="006B0BB9">
        <w:rPr>
          <w:sz w:val="18"/>
          <w:szCs w:val="1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DA2ED0" w:rsidRPr="006B0BB9" w:rsidRDefault="00DA2ED0" w:rsidP="006B0BB9">
      <w:pPr>
        <w:ind w:firstLine="709"/>
        <w:jc w:val="both"/>
        <w:rPr>
          <w:sz w:val="18"/>
          <w:szCs w:val="18"/>
        </w:rPr>
      </w:pPr>
      <w:r w:rsidRPr="006B0BB9">
        <w:rPr>
          <w:sz w:val="18"/>
          <w:szCs w:val="18"/>
        </w:rPr>
        <w:t>- положения об открытии и ведении лицевых счетов муниципальных учреждений, а также об иных счетах, открываемых муниципальным бюджетным учреждением в соответствии с законодательством Российской Федерации;</w:t>
      </w:r>
    </w:p>
    <w:p w:rsidR="00DA2ED0" w:rsidRPr="006B0BB9" w:rsidRDefault="00DA2ED0" w:rsidP="006B0BB9">
      <w:pPr>
        <w:ind w:firstLine="709"/>
        <w:jc w:val="both"/>
        <w:rPr>
          <w:sz w:val="18"/>
          <w:szCs w:val="18"/>
        </w:rPr>
      </w:pPr>
      <w:r w:rsidRPr="006B0BB9">
        <w:rPr>
          <w:sz w:val="18"/>
          <w:szCs w:val="18"/>
        </w:rPr>
        <w:t>- 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DA2ED0" w:rsidRPr="006B0BB9" w:rsidRDefault="00DA2ED0" w:rsidP="006B0BB9">
      <w:pPr>
        <w:ind w:firstLine="709"/>
        <w:jc w:val="both"/>
        <w:rPr>
          <w:sz w:val="18"/>
          <w:szCs w:val="18"/>
        </w:rPr>
      </w:pPr>
      <w:r w:rsidRPr="006B0BB9">
        <w:rPr>
          <w:sz w:val="18"/>
          <w:szCs w:val="18"/>
        </w:rPr>
        <w:t>- сведения о филиалах и представительствах муниципального учреждения;</w:t>
      </w:r>
    </w:p>
    <w:p w:rsidR="00DA2ED0" w:rsidRPr="006B0BB9" w:rsidRDefault="00DA2ED0" w:rsidP="006B0BB9">
      <w:pPr>
        <w:ind w:firstLine="709"/>
        <w:jc w:val="both"/>
        <w:rPr>
          <w:sz w:val="18"/>
          <w:szCs w:val="18"/>
        </w:rPr>
      </w:pPr>
      <w:r w:rsidRPr="006B0BB9">
        <w:rPr>
          <w:sz w:val="18"/>
          <w:szCs w:val="18"/>
        </w:rPr>
        <w:t>- указание на субсидиарную ответственность муниципального образования «Новонукутское» по обязательствам муниципального казенного учреждения;</w:t>
      </w:r>
    </w:p>
    <w:p w:rsidR="00DA2ED0" w:rsidRPr="006B0BB9" w:rsidRDefault="00DA2ED0" w:rsidP="006B0BB9">
      <w:pPr>
        <w:ind w:firstLine="709"/>
        <w:jc w:val="both"/>
        <w:rPr>
          <w:sz w:val="18"/>
          <w:szCs w:val="18"/>
        </w:rPr>
      </w:pPr>
      <w:r w:rsidRPr="006B0BB9">
        <w:rPr>
          <w:sz w:val="18"/>
          <w:szCs w:val="18"/>
        </w:rPr>
        <w:t>- порядок внесения изменений в учредительные документы муниципального учреждения;</w:t>
      </w:r>
    </w:p>
    <w:p w:rsidR="00DA2ED0" w:rsidRPr="006B0BB9" w:rsidRDefault="00DA2ED0" w:rsidP="006B0BB9">
      <w:pPr>
        <w:ind w:firstLine="709"/>
        <w:jc w:val="both"/>
        <w:rPr>
          <w:sz w:val="18"/>
          <w:szCs w:val="18"/>
        </w:rPr>
      </w:pPr>
      <w:r w:rsidRPr="006B0BB9">
        <w:rPr>
          <w:sz w:val="18"/>
          <w:szCs w:val="18"/>
        </w:rPr>
        <w:t>- иные разделы в случаях, предусмотренных законодательством Российской Федерации.</w:t>
      </w:r>
    </w:p>
    <w:p w:rsidR="00DA2ED0" w:rsidRPr="006B0BB9" w:rsidRDefault="00DA2ED0" w:rsidP="006B0BB9">
      <w:pPr>
        <w:ind w:firstLine="709"/>
        <w:jc w:val="both"/>
        <w:rPr>
          <w:sz w:val="18"/>
          <w:szCs w:val="18"/>
        </w:rPr>
      </w:pPr>
      <w:r w:rsidRPr="006B0BB9">
        <w:rPr>
          <w:sz w:val="18"/>
          <w:szCs w:val="18"/>
        </w:rPr>
        <w:t xml:space="preserve">6.3. Содержание устава муниципального автономного учреждения должно соответствовать требованиям, установленным </w:t>
      </w:r>
      <w:hyperlink r:id="rId22" w:history="1">
        <w:r w:rsidRPr="006B0BB9">
          <w:rPr>
            <w:rStyle w:val="afff8"/>
            <w:color w:val="auto"/>
            <w:sz w:val="18"/>
            <w:szCs w:val="18"/>
          </w:rPr>
          <w:t>Федеральным законом</w:t>
        </w:r>
      </w:hyperlink>
      <w:r w:rsidRPr="006B0BB9">
        <w:rPr>
          <w:sz w:val="18"/>
          <w:szCs w:val="18"/>
        </w:rPr>
        <w:t xml:space="preserve"> от 3 ноября 2006 года N 174-ФЗ "Об автономных учреждениях".</w:t>
      </w:r>
    </w:p>
    <w:p w:rsidR="00DA2ED0" w:rsidRPr="006B0BB9" w:rsidRDefault="00DA2ED0" w:rsidP="006B0BB9">
      <w:pPr>
        <w:ind w:firstLine="709"/>
        <w:jc w:val="both"/>
        <w:rPr>
          <w:sz w:val="18"/>
          <w:szCs w:val="18"/>
        </w:rPr>
      </w:pPr>
      <w:r w:rsidRPr="006B0BB9">
        <w:rPr>
          <w:sz w:val="18"/>
          <w:szCs w:val="18"/>
        </w:rPr>
        <w:t>6.4. Проект устава при создании муниципального учреждения разрабатывается администрацией муниципального образования «Новонукутское» в месячный срок со дня принятия главой муниципального образования «Новонукутское» решения о создании учреждения.</w:t>
      </w:r>
    </w:p>
    <w:p w:rsidR="00DA2ED0" w:rsidRPr="006B0BB9" w:rsidRDefault="00DA2ED0" w:rsidP="006B0BB9"/>
    <w:p w:rsidR="00DA2ED0" w:rsidRPr="006B0BB9" w:rsidRDefault="00DA2ED0" w:rsidP="006B0BB9">
      <w:pPr>
        <w:jc w:val="center"/>
        <w:outlineLvl w:val="0"/>
        <w:rPr>
          <w:b/>
          <w:sz w:val="18"/>
          <w:szCs w:val="18"/>
        </w:rPr>
      </w:pPr>
      <w:r w:rsidRPr="006B0BB9">
        <w:rPr>
          <w:b/>
          <w:sz w:val="18"/>
          <w:szCs w:val="18"/>
        </w:rPr>
        <w:t>РОССИЙСКАЯ ФЕДЕРАЦИЯ</w:t>
      </w:r>
    </w:p>
    <w:p w:rsidR="00DA2ED0" w:rsidRPr="006B0BB9" w:rsidRDefault="00DA2ED0" w:rsidP="006B0BB9">
      <w:pPr>
        <w:jc w:val="center"/>
        <w:rPr>
          <w:b/>
          <w:sz w:val="18"/>
          <w:szCs w:val="18"/>
        </w:rPr>
      </w:pPr>
      <w:r w:rsidRPr="006B0BB9">
        <w:rPr>
          <w:b/>
          <w:sz w:val="18"/>
          <w:szCs w:val="18"/>
        </w:rPr>
        <w:t>ИРКУТСКАЯ ОБЛАСТЬ</w:t>
      </w:r>
    </w:p>
    <w:p w:rsidR="00DA2ED0" w:rsidRPr="006B0BB9" w:rsidRDefault="00DA2ED0" w:rsidP="006B0BB9">
      <w:pPr>
        <w:jc w:val="center"/>
        <w:outlineLvl w:val="0"/>
        <w:rPr>
          <w:b/>
          <w:sz w:val="18"/>
          <w:szCs w:val="18"/>
        </w:rPr>
      </w:pPr>
      <w:r w:rsidRPr="006B0BB9">
        <w:rPr>
          <w:b/>
          <w:sz w:val="18"/>
          <w:szCs w:val="18"/>
        </w:rPr>
        <w:t>Муниципальное образование «Новонукутское»</w:t>
      </w:r>
    </w:p>
    <w:p w:rsidR="00DA2ED0" w:rsidRPr="006B0BB9" w:rsidRDefault="00DA2ED0" w:rsidP="006B0BB9">
      <w:pPr>
        <w:jc w:val="center"/>
        <w:outlineLvl w:val="0"/>
        <w:rPr>
          <w:b/>
          <w:sz w:val="18"/>
          <w:szCs w:val="18"/>
        </w:rPr>
      </w:pPr>
      <w:r w:rsidRPr="006B0BB9">
        <w:rPr>
          <w:b/>
          <w:sz w:val="18"/>
          <w:szCs w:val="18"/>
        </w:rPr>
        <w:t>Дума муниципального образования «Новонукутское»</w:t>
      </w:r>
    </w:p>
    <w:p w:rsidR="00DA2ED0" w:rsidRPr="006B0BB9" w:rsidRDefault="00DA2ED0" w:rsidP="006B0BB9">
      <w:pPr>
        <w:jc w:val="center"/>
        <w:outlineLvl w:val="0"/>
        <w:rPr>
          <w:b/>
          <w:sz w:val="18"/>
          <w:szCs w:val="18"/>
        </w:rPr>
      </w:pPr>
      <w:r w:rsidRPr="006B0BB9">
        <w:rPr>
          <w:b/>
          <w:sz w:val="18"/>
          <w:szCs w:val="18"/>
        </w:rPr>
        <w:t>Четвертого созыва</w:t>
      </w:r>
    </w:p>
    <w:p w:rsidR="00DA2ED0" w:rsidRPr="006B0BB9" w:rsidRDefault="00DA2ED0" w:rsidP="006B0BB9">
      <w:pPr>
        <w:jc w:val="center"/>
        <w:outlineLvl w:val="0"/>
        <w:rPr>
          <w:b/>
          <w:sz w:val="18"/>
          <w:szCs w:val="18"/>
        </w:rPr>
      </w:pPr>
      <w:r w:rsidRPr="006B0BB9">
        <w:rPr>
          <w:b/>
          <w:sz w:val="18"/>
          <w:szCs w:val="18"/>
        </w:rPr>
        <w:t>РЕШЕНИЕ</w:t>
      </w:r>
    </w:p>
    <w:p w:rsidR="00DA2ED0" w:rsidRPr="006B0BB9" w:rsidRDefault="00DA2ED0" w:rsidP="006B0BB9">
      <w:pPr>
        <w:jc w:val="center"/>
        <w:outlineLvl w:val="0"/>
        <w:rPr>
          <w:b/>
          <w:sz w:val="18"/>
          <w:szCs w:val="18"/>
        </w:rPr>
      </w:pPr>
    </w:p>
    <w:p w:rsidR="00DA2ED0" w:rsidRPr="006B0BB9" w:rsidRDefault="00DA2ED0" w:rsidP="006B0BB9">
      <w:pPr>
        <w:jc w:val="center"/>
        <w:outlineLvl w:val="0"/>
        <w:rPr>
          <w:sz w:val="18"/>
          <w:szCs w:val="18"/>
        </w:rPr>
      </w:pPr>
      <w:r w:rsidRPr="006B0BB9">
        <w:rPr>
          <w:sz w:val="18"/>
          <w:szCs w:val="18"/>
        </w:rPr>
        <w:t>«31» января  2020 г.                                 №5                                  п.Новонукутский</w:t>
      </w:r>
    </w:p>
    <w:p w:rsidR="006B0BB9" w:rsidRDefault="006B0BB9" w:rsidP="006B0BB9">
      <w:pPr>
        <w:widowControl w:val="0"/>
        <w:autoSpaceDE w:val="0"/>
        <w:autoSpaceDN w:val="0"/>
        <w:adjustRightInd w:val="0"/>
        <w:jc w:val="center"/>
        <w:rPr>
          <w:b/>
          <w:bCs/>
          <w:sz w:val="18"/>
          <w:szCs w:val="18"/>
        </w:rPr>
      </w:pPr>
    </w:p>
    <w:p w:rsidR="00DA2ED0" w:rsidRPr="006B0BB9" w:rsidRDefault="00DA2ED0" w:rsidP="006B0BB9">
      <w:pPr>
        <w:widowControl w:val="0"/>
        <w:autoSpaceDE w:val="0"/>
        <w:autoSpaceDN w:val="0"/>
        <w:adjustRightInd w:val="0"/>
        <w:jc w:val="center"/>
        <w:rPr>
          <w:b/>
          <w:bCs/>
          <w:sz w:val="18"/>
          <w:szCs w:val="18"/>
        </w:rPr>
      </w:pPr>
      <w:r w:rsidRPr="006B0BB9">
        <w:rPr>
          <w:b/>
          <w:bCs/>
          <w:sz w:val="18"/>
          <w:szCs w:val="18"/>
        </w:rPr>
        <w:t>ОБ УТВЕРЖДЕНИИ РЕЕСТРА МУНИЦИПАЛЬНОГО ИМУЩЕСТВА ПОСЕЛЕНИЯ</w:t>
      </w:r>
    </w:p>
    <w:p w:rsidR="00DA2ED0" w:rsidRPr="006B0BB9" w:rsidRDefault="00DA2ED0" w:rsidP="006B0BB9">
      <w:pPr>
        <w:pStyle w:val="aff0"/>
        <w:rPr>
          <w:sz w:val="18"/>
          <w:szCs w:val="18"/>
        </w:rPr>
      </w:pPr>
    </w:p>
    <w:p w:rsidR="00DA2ED0" w:rsidRPr="006B0BB9" w:rsidRDefault="00DA2ED0" w:rsidP="006B0BB9">
      <w:pPr>
        <w:shd w:val="clear" w:color="auto" w:fill="FFFFFF"/>
        <w:ind w:firstLine="709"/>
        <w:jc w:val="both"/>
        <w:rPr>
          <w:sz w:val="18"/>
          <w:szCs w:val="18"/>
        </w:rPr>
      </w:pPr>
      <w:r w:rsidRPr="006B0BB9">
        <w:rPr>
          <w:sz w:val="18"/>
          <w:szCs w:val="1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муниципального образования «Новонукутское», Дума муниципального образования «Новонукутское»</w:t>
      </w:r>
    </w:p>
    <w:p w:rsidR="00DA2ED0" w:rsidRPr="006B0BB9" w:rsidRDefault="00DA2ED0" w:rsidP="006B0BB9">
      <w:pPr>
        <w:widowControl w:val="0"/>
        <w:autoSpaceDE w:val="0"/>
        <w:autoSpaceDN w:val="0"/>
        <w:adjustRightInd w:val="0"/>
        <w:ind w:firstLine="540"/>
        <w:jc w:val="center"/>
        <w:rPr>
          <w:b/>
          <w:sz w:val="18"/>
          <w:szCs w:val="18"/>
        </w:rPr>
      </w:pPr>
      <w:r w:rsidRPr="006B0BB9">
        <w:rPr>
          <w:b/>
          <w:sz w:val="18"/>
          <w:szCs w:val="18"/>
        </w:rPr>
        <w:t>решила:</w:t>
      </w:r>
    </w:p>
    <w:p w:rsidR="00DA2ED0" w:rsidRPr="006B0BB9" w:rsidRDefault="00DA2ED0" w:rsidP="006B0BB9">
      <w:pPr>
        <w:widowControl w:val="0"/>
        <w:autoSpaceDE w:val="0"/>
        <w:autoSpaceDN w:val="0"/>
        <w:adjustRightInd w:val="0"/>
        <w:ind w:firstLine="709"/>
        <w:jc w:val="both"/>
        <w:rPr>
          <w:sz w:val="18"/>
          <w:szCs w:val="18"/>
          <w:shd w:val="clear" w:color="auto" w:fill="FFFFFF"/>
        </w:rPr>
      </w:pPr>
      <w:r w:rsidRPr="006B0BB9">
        <w:rPr>
          <w:sz w:val="18"/>
          <w:szCs w:val="18"/>
        </w:rPr>
        <w:t xml:space="preserve">1. </w:t>
      </w:r>
      <w:r w:rsidRPr="006B0BB9">
        <w:rPr>
          <w:sz w:val="18"/>
          <w:szCs w:val="18"/>
          <w:shd w:val="clear" w:color="auto" w:fill="FFFFFF"/>
        </w:rPr>
        <w:t> Утвердить реестр муниципального имущества муниципального образования «Новонукутское» (прилагается).</w:t>
      </w:r>
    </w:p>
    <w:p w:rsidR="00DA2ED0" w:rsidRPr="006B0BB9" w:rsidRDefault="00DA2ED0" w:rsidP="006B0BB9">
      <w:pPr>
        <w:ind w:firstLine="708"/>
        <w:jc w:val="both"/>
        <w:rPr>
          <w:sz w:val="18"/>
          <w:szCs w:val="18"/>
        </w:rPr>
      </w:pPr>
      <w:r w:rsidRPr="006B0BB9">
        <w:rPr>
          <w:sz w:val="18"/>
          <w:szCs w:val="18"/>
        </w:rPr>
        <w:t>2. Настоящее решение подлежит опубликованию в печатном издании муниципального образования «Новонукутское» «Новонукутский вестник» и размещению на официальном сайте  муниципального образования «Новонукутское».</w:t>
      </w:r>
    </w:p>
    <w:p w:rsidR="00DA2ED0" w:rsidRPr="006B0BB9" w:rsidRDefault="00DA2ED0" w:rsidP="006B0BB9">
      <w:pPr>
        <w:jc w:val="both"/>
        <w:rPr>
          <w:sz w:val="18"/>
          <w:szCs w:val="18"/>
        </w:rPr>
      </w:pPr>
    </w:p>
    <w:p w:rsidR="00DA2ED0" w:rsidRPr="006B0BB9" w:rsidRDefault="00DA2ED0" w:rsidP="006B0BB9">
      <w:pPr>
        <w:jc w:val="both"/>
        <w:outlineLvl w:val="0"/>
        <w:rPr>
          <w:sz w:val="18"/>
          <w:szCs w:val="18"/>
        </w:rPr>
      </w:pPr>
      <w:r w:rsidRPr="006B0BB9">
        <w:rPr>
          <w:sz w:val="18"/>
          <w:szCs w:val="18"/>
        </w:rPr>
        <w:t xml:space="preserve">Председатель Думы муниципального </w:t>
      </w:r>
    </w:p>
    <w:p w:rsidR="00DA2ED0" w:rsidRPr="006B0BB9" w:rsidRDefault="00DA2ED0" w:rsidP="006B0BB9">
      <w:pPr>
        <w:jc w:val="both"/>
        <w:outlineLvl w:val="0"/>
        <w:rPr>
          <w:sz w:val="18"/>
          <w:szCs w:val="18"/>
        </w:rPr>
      </w:pPr>
      <w:r w:rsidRPr="006B0BB9">
        <w:rPr>
          <w:sz w:val="18"/>
          <w:szCs w:val="18"/>
        </w:rPr>
        <w:t>образования «Новонукутское»,</w:t>
      </w:r>
    </w:p>
    <w:p w:rsidR="00DA2ED0" w:rsidRPr="006B0BB9" w:rsidRDefault="00DA2ED0" w:rsidP="006B0BB9">
      <w:pPr>
        <w:jc w:val="both"/>
        <w:outlineLvl w:val="0"/>
        <w:rPr>
          <w:sz w:val="18"/>
          <w:szCs w:val="18"/>
        </w:rPr>
      </w:pPr>
      <w:r w:rsidRPr="006B0BB9">
        <w:rPr>
          <w:sz w:val="18"/>
          <w:szCs w:val="18"/>
        </w:rPr>
        <w:t xml:space="preserve">глава муниципального </w:t>
      </w:r>
    </w:p>
    <w:p w:rsidR="00DA2ED0" w:rsidRPr="006B0BB9" w:rsidRDefault="00DA2ED0" w:rsidP="006B0BB9">
      <w:pPr>
        <w:jc w:val="both"/>
        <w:rPr>
          <w:sz w:val="18"/>
          <w:szCs w:val="18"/>
        </w:rPr>
      </w:pPr>
      <w:r w:rsidRPr="006B0BB9">
        <w:rPr>
          <w:sz w:val="18"/>
          <w:szCs w:val="18"/>
        </w:rPr>
        <w:t>образования «Новонукутское»</w:t>
      </w:r>
      <w:r w:rsidRPr="006B0BB9">
        <w:rPr>
          <w:sz w:val="18"/>
          <w:szCs w:val="18"/>
        </w:rPr>
        <w:tab/>
      </w:r>
      <w:r w:rsidRPr="006B0BB9">
        <w:rPr>
          <w:sz w:val="18"/>
          <w:szCs w:val="18"/>
        </w:rPr>
        <w:tab/>
      </w:r>
      <w:r w:rsidRPr="006B0BB9">
        <w:rPr>
          <w:sz w:val="18"/>
          <w:szCs w:val="18"/>
        </w:rPr>
        <w:tab/>
      </w:r>
      <w:r w:rsidRPr="006B0BB9">
        <w:rPr>
          <w:sz w:val="18"/>
          <w:szCs w:val="18"/>
        </w:rPr>
        <w:tab/>
      </w:r>
      <w:r w:rsidRPr="006B0BB9">
        <w:rPr>
          <w:sz w:val="18"/>
          <w:szCs w:val="18"/>
        </w:rPr>
        <w:tab/>
      </w:r>
      <w:r w:rsidRPr="006B0BB9">
        <w:rPr>
          <w:sz w:val="18"/>
          <w:szCs w:val="18"/>
        </w:rPr>
        <w:tab/>
        <w:t>Ю.В. Прудников</w:t>
      </w:r>
    </w:p>
    <w:p w:rsidR="00DA2ED0" w:rsidRPr="006B0BB9" w:rsidRDefault="00DA2ED0" w:rsidP="006B0BB9">
      <w:pPr>
        <w:widowControl w:val="0"/>
        <w:autoSpaceDE w:val="0"/>
        <w:autoSpaceDN w:val="0"/>
        <w:adjustRightInd w:val="0"/>
        <w:ind w:firstLine="540"/>
        <w:jc w:val="both"/>
        <w:rPr>
          <w:sz w:val="18"/>
          <w:szCs w:val="18"/>
        </w:rPr>
      </w:pPr>
    </w:p>
    <w:p w:rsidR="00DA2ED0" w:rsidRPr="006B0BB9" w:rsidRDefault="00DA2ED0" w:rsidP="006B0BB9"/>
    <w:p w:rsidR="00DA2ED0" w:rsidRPr="006B0BB9" w:rsidRDefault="00DA2ED0" w:rsidP="006B0BB9">
      <w:pPr>
        <w:sectPr w:rsidR="00DA2ED0" w:rsidRPr="006B0BB9">
          <w:pgSz w:w="11906" w:h="16838"/>
          <w:pgMar w:top="1134" w:right="850" w:bottom="1134" w:left="1701" w:header="708" w:footer="708" w:gutter="0"/>
          <w:cols w:space="708"/>
          <w:docGrid w:linePitch="360"/>
        </w:sect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002"/>
        <w:gridCol w:w="1843"/>
        <w:gridCol w:w="1842"/>
        <w:gridCol w:w="1134"/>
        <w:gridCol w:w="1276"/>
        <w:gridCol w:w="284"/>
        <w:gridCol w:w="851"/>
        <w:gridCol w:w="1134"/>
        <w:gridCol w:w="1984"/>
        <w:gridCol w:w="1417"/>
        <w:gridCol w:w="992"/>
        <w:gridCol w:w="851"/>
      </w:tblGrid>
      <w:tr w:rsidR="00DA2ED0" w:rsidRPr="006B0BB9" w:rsidTr="00DA2ED0">
        <w:trPr>
          <w:trHeight w:val="255"/>
        </w:trPr>
        <w:tc>
          <w:tcPr>
            <w:tcW w:w="550"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200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3"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560" w:type="dxa"/>
            <w:gridSpan w:val="2"/>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98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r w:rsidRPr="006B0BB9">
              <w:rPr>
                <w:sz w:val="18"/>
                <w:szCs w:val="18"/>
              </w:rPr>
              <w:t> </w:t>
            </w:r>
          </w:p>
        </w:tc>
        <w:tc>
          <w:tcPr>
            <w:tcW w:w="1417"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r w:rsidRPr="006B0BB9">
              <w:rPr>
                <w:sz w:val="18"/>
                <w:szCs w:val="18"/>
              </w:rPr>
              <w:t>Утверждено</w:t>
            </w:r>
          </w:p>
        </w:tc>
        <w:tc>
          <w:tcPr>
            <w:tcW w:w="99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55"/>
        </w:trPr>
        <w:tc>
          <w:tcPr>
            <w:tcW w:w="550"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200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3"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560" w:type="dxa"/>
            <w:gridSpan w:val="2"/>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3401" w:type="dxa"/>
            <w:gridSpan w:val="2"/>
            <w:tcBorders>
              <w:top w:val="nil"/>
              <w:left w:val="nil"/>
              <w:bottom w:val="nil"/>
              <w:right w:val="nil"/>
            </w:tcBorders>
            <w:shd w:val="clear" w:color="auto" w:fill="auto"/>
            <w:noWrap/>
            <w:vAlign w:val="bottom"/>
            <w:hideMark/>
          </w:tcPr>
          <w:p w:rsidR="00DA2ED0" w:rsidRPr="006B0BB9" w:rsidRDefault="00DA2ED0" w:rsidP="006B0BB9">
            <w:pPr>
              <w:rPr>
                <w:sz w:val="18"/>
                <w:szCs w:val="18"/>
              </w:rPr>
            </w:pPr>
            <w:r w:rsidRPr="006B0BB9">
              <w:rPr>
                <w:sz w:val="18"/>
                <w:szCs w:val="18"/>
              </w:rPr>
              <w:t>Решением Думы МО "Новонукутское"</w:t>
            </w:r>
          </w:p>
        </w:tc>
        <w:tc>
          <w:tcPr>
            <w:tcW w:w="99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55"/>
        </w:trPr>
        <w:tc>
          <w:tcPr>
            <w:tcW w:w="550"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200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3"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560" w:type="dxa"/>
            <w:gridSpan w:val="2"/>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3401" w:type="dxa"/>
            <w:gridSpan w:val="2"/>
            <w:vMerge w:val="restart"/>
            <w:tcBorders>
              <w:top w:val="nil"/>
              <w:left w:val="nil"/>
              <w:bottom w:val="nil"/>
              <w:right w:val="nil"/>
            </w:tcBorders>
            <w:shd w:val="clear" w:color="auto" w:fill="auto"/>
            <w:noWrap/>
            <w:vAlign w:val="bottom"/>
            <w:hideMark/>
          </w:tcPr>
          <w:p w:rsidR="00DA2ED0" w:rsidRPr="006B0BB9" w:rsidRDefault="00DA2ED0" w:rsidP="006B0BB9">
            <w:pPr>
              <w:rPr>
                <w:sz w:val="18"/>
                <w:szCs w:val="18"/>
              </w:rPr>
            </w:pPr>
            <w:r w:rsidRPr="006B0BB9">
              <w:rPr>
                <w:sz w:val="18"/>
                <w:szCs w:val="18"/>
              </w:rPr>
              <w:t xml:space="preserve">от  " 31 " января </w:t>
            </w:r>
            <w:r w:rsidRPr="006B0BB9">
              <w:rPr>
                <w:sz w:val="18"/>
                <w:szCs w:val="18"/>
                <w:u w:val="single"/>
              </w:rPr>
              <w:t xml:space="preserve"> </w:t>
            </w:r>
            <w:r w:rsidRPr="006B0BB9">
              <w:rPr>
                <w:sz w:val="18"/>
                <w:szCs w:val="18"/>
              </w:rPr>
              <w:t xml:space="preserve">2020  г. № 5    </w:t>
            </w:r>
          </w:p>
          <w:p w:rsidR="00DA2ED0" w:rsidRPr="006B0BB9" w:rsidRDefault="00DA2ED0" w:rsidP="006B0BB9">
            <w:pPr>
              <w:rPr>
                <w:sz w:val="18"/>
                <w:szCs w:val="18"/>
              </w:rPr>
            </w:pPr>
            <w:r w:rsidRPr="006B0BB9">
              <w:rPr>
                <w:sz w:val="18"/>
                <w:szCs w:val="18"/>
              </w:rPr>
              <w:t> </w:t>
            </w:r>
          </w:p>
        </w:tc>
        <w:tc>
          <w:tcPr>
            <w:tcW w:w="99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420"/>
        </w:trPr>
        <w:tc>
          <w:tcPr>
            <w:tcW w:w="550"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200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3"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84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560" w:type="dxa"/>
            <w:gridSpan w:val="2"/>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3401" w:type="dxa"/>
            <w:gridSpan w:val="2"/>
            <w:vMerge/>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99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315"/>
        </w:trPr>
        <w:tc>
          <w:tcPr>
            <w:tcW w:w="15309" w:type="dxa"/>
            <w:gridSpan w:val="12"/>
            <w:tcBorders>
              <w:top w:val="nil"/>
              <w:left w:val="nil"/>
              <w:bottom w:val="nil"/>
              <w:right w:val="nil"/>
            </w:tcBorders>
            <w:shd w:val="clear" w:color="auto" w:fill="auto"/>
            <w:noWrap/>
            <w:vAlign w:val="bottom"/>
            <w:hideMark/>
          </w:tcPr>
          <w:p w:rsidR="00DA2ED0" w:rsidRPr="006B0BB9" w:rsidRDefault="00DA2ED0" w:rsidP="006B0BB9">
            <w:pPr>
              <w:jc w:val="center"/>
              <w:rPr>
                <w:b/>
                <w:bCs/>
                <w:sz w:val="18"/>
                <w:szCs w:val="18"/>
              </w:rPr>
            </w:pPr>
            <w:r w:rsidRPr="006B0BB9">
              <w:rPr>
                <w:b/>
                <w:bCs/>
                <w:sz w:val="18"/>
                <w:szCs w:val="18"/>
              </w:rPr>
              <w:t>РЕЕСТР МУНИЦИПАЛЬНОЙ СОБСТВЕННОСТИ МУНИЦИПАЛЬНОГО ОБРАЗОВАНИЯ "НОВОНУКУТСКОЕ" ПО СОСТОЯНИЮ НА 31.01.2020Г</w:t>
            </w: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300"/>
        </w:trPr>
        <w:tc>
          <w:tcPr>
            <w:tcW w:w="550"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2002"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843"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842"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134"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560" w:type="dxa"/>
            <w:gridSpan w:val="2"/>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851"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134"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984"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1417"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992" w:type="dxa"/>
            <w:tcBorders>
              <w:top w:val="nil"/>
              <w:left w:val="nil"/>
              <w:bottom w:val="single" w:sz="4" w:space="0" w:color="auto"/>
              <w:right w:val="nil"/>
            </w:tcBorders>
            <w:shd w:val="clear" w:color="auto" w:fill="auto"/>
            <w:noWrap/>
            <w:vAlign w:val="bottom"/>
            <w:hideMark/>
          </w:tcPr>
          <w:p w:rsidR="00DA2ED0" w:rsidRPr="006B0BB9" w:rsidRDefault="00DA2ED0" w:rsidP="006B0BB9">
            <w:pPr>
              <w:jc w:val="center"/>
              <w:rPr>
                <w:sz w:val="18"/>
                <w:szCs w:val="18"/>
              </w:rPr>
            </w:pPr>
          </w:p>
        </w:tc>
        <w:tc>
          <w:tcPr>
            <w:tcW w:w="851" w:type="dxa"/>
            <w:tcBorders>
              <w:top w:val="nil"/>
              <w:left w:val="nil"/>
              <w:bottom w:val="single" w:sz="4" w:space="0" w:color="auto"/>
              <w:right w:val="nil"/>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315"/>
        </w:trPr>
        <w:tc>
          <w:tcPr>
            <w:tcW w:w="550" w:type="dxa"/>
            <w:tcBorders>
              <w:top w:val="single" w:sz="4" w:space="0" w:color="auto"/>
            </w:tcBorders>
            <w:shd w:val="clear" w:color="auto" w:fill="auto"/>
            <w:noWrap/>
            <w:vAlign w:val="bottom"/>
            <w:hideMark/>
          </w:tcPr>
          <w:p w:rsidR="00DA2ED0" w:rsidRPr="006B0BB9" w:rsidRDefault="00DA2ED0" w:rsidP="006B0BB9">
            <w:pPr>
              <w:jc w:val="center"/>
              <w:rPr>
                <w:b/>
                <w:bCs/>
                <w:sz w:val="18"/>
                <w:szCs w:val="18"/>
              </w:rPr>
            </w:pPr>
          </w:p>
        </w:tc>
        <w:tc>
          <w:tcPr>
            <w:tcW w:w="13767" w:type="dxa"/>
            <w:gridSpan w:val="10"/>
            <w:tcBorders>
              <w:top w:val="single" w:sz="4" w:space="0" w:color="auto"/>
            </w:tcBorders>
            <w:shd w:val="clear" w:color="auto" w:fill="auto"/>
            <w:noWrap/>
            <w:vAlign w:val="bottom"/>
            <w:hideMark/>
          </w:tcPr>
          <w:p w:rsidR="00DA2ED0" w:rsidRPr="006B0BB9" w:rsidRDefault="00DA2ED0" w:rsidP="006B0BB9">
            <w:pPr>
              <w:rPr>
                <w:b/>
                <w:bCs/>
                <w:sz w:val="18"/>
                <w:szCs w:val="18"/>
              </w:rPr>
            </w:pPr>
            <w:r w:rsidRPr="006B0BB9">
              <w:rPr>
                <w:b/>
                <w:bCs/>
                <w:sz w:val="18"/>
                <w:szCs w:val="18"/>
              </w:rPr>
              <w:t>РАЗДЕЛ 1 Сведения о муниципальном недвижимом имуществе, находящегося в муниципальной собственности муниципального образования "Новонукутское"</w:t>
            </w:r>
          </w:p>
        </w:tc>
        <w:tc>
          <w:tcPr>
            <w:tcW w:w="992" w:type="dxa"/>
            <w:tcBorders>
              <w:top w:val="single" w:sz="4" w:space="0" w:color="auto"/>
            </w:tcBorders>
            <w:shd w:val="clear" w:color="auto" w:fill="auto"/>
            <w:noWrap/>
            <w:vAlign w:val="bottom"/>
            <w:hideMark/>
          </w:tcPr>
          <w:p w:rsidR="00DA2ED0" w:rsidRPr="006B0BB9" w:rsidRDefault="00DA2ED0" w:rsidP="006B0BB9">
            <w:pPr>
              <w:jc w:val="center"/>
              <w:rPr>
                <w:b/>
                <w:bCs/>
                <w:sz w:val="18"/>
                <w:szCs w:val="18"/>
              </w:rPr>
            </w:pPr>
          </w:p>
        </w:tc>
        <w:tc>
          <w:tcPr>
            <w:tcW w:w="851" w:type="dxa"/>
            <w:tcBorders>
              <w:top w:val="single" w:sz="4" w:space="0" w:color="auto"/>
            </w:tcBorders>
            <w:shd w:val="clear" w:color="auto" w:fill="auto"/>
            <w:noWrap/>
            <w:vAlign w:val="bottom"/>
            <w:hideMark/>
          </w:tcPr>
          <w:p w:rsidR="00DA2ED0" w:rsidRPr="006B0BB9" w:rsidRDefault="00DA2ED0" w:rsidP="006B0BB9">
            <w:pPr>
              <w:rPr>
                <w:b/>
                <w:bCs/>
                <w:sz w:val="18"/>
                <w:szCs w:val="18"/>
              </w:rPr>
            </w:pPr>
          </w:p>
        </w:tc>
      </w:tr>
      <w:tr w:rsidR="00DA2ED0" w:rsidRPr="006B0BB9" w:rsidTr="00DA2ED0">
        <w:trPr>
          <w:trHeight w:val="255"/>
        </w:trPr>
        <w:tc>
          <w:tcPr>
            <w:tcW w:w="550" w:type="dxa"/>
            <w:shd w:val="clear" w:color="auto" w:fill="auto"/>
            <w:noWrap/>
            <w:vAlign w:val="bottom"/>
            <w:hideMark/>
          </w:tcPr>
          <w:p w:rsidR="00DA2ED0" w:rsidRPr="006B0BB9" w:rsidRDefault="00DA2ED0" w:rsidP="006B0BB9">
            <w:pPr>
              <w:rPr>
                <w:sz w:val="18"/>
                <w:szCs w:val="18"/>
              </w:rPr>
            </w:pPr>
          </w:p>
        </w:tc>
        <w:tc>
          <w:tcPr>
            <w:tcW w:w="2002" w:type="dxa"/>
            <w:shd w:val="clear" w:color="auto" w:fill="auto"/>
            <w:noWrap/>
            <w:vAlign w:val="bottom"/>
            <w:hideMark/>
          </w:tcPr>
          <w:p w:rsidR="00DA2ED0" w:rsidRPr="006B0BB9" w:rsidRDefault="00DA2ED0" w:rsidP="006B0BB9">
            <w:pPr>
              <w:rPr>
                <w:sz w:val="18"/>
                <w:szCs w:val="18"/>
              </w:rPr>
            </w:pPr>
          </w:p>
        </w:tc>
        <w:tc>
          <w:tcPr>
            <w:tcW w:w="1843" w:type="dxa"/>
            <w:shd w:val="clear" w:color="auto" w:fill="auto"/>
            <w:noWrap/>
            <w:vAlign w:val="bottom"/>
            <w:hideMark/>
          </w:tcPr>
          <w:p w:rsidR="00DA2ED0" w:rsidRPr="006B0BB9" w:rsidRDefault="00DA2ED0" w:rsidP="006B0BB9">
            <w:pPr>
              <w:rPr>
                <w:sz w:val="18"/>
                <w:szCs w:val="18"/>
              </w:rPr>
            </w:pPr>
          </w:p>
        </w:tc>
        <w:tc>
          <w:tcPr>
            <w:tcW w:w="1842" w:type="dxa"/>
            <w:shd w:val="clear" w:color="auto" w:fill="auto"/>
            <w:noWrap/>
            <w:vAlign w:val="bottom"/>
            <w:hideMark/>
          </w:tcPr>
          <w:p w:rsidR="00DA2ED0" w:rsidRPr="006B0BB9" w:rsidRDefault="00DA2ED0" w:rsidP="006B0BB9">
            <w:pPr>
              <w:rPr>
                <w:sz w:val="18"/>
                <w:szCs w:val="18"/>
              </w:rPr>
            </w:pPr>
          </w:p>
        </w:tc>
        <w:tc>
          <w:tcPr>
            <w:tcW w:w="1134" w:type="dxa"/>
            <w:shd w:val="clear" w:color="auto" w:fill="auto"/>
            <w:noWrap/>
            <w:vAlign w:val="bottom"/>
            <w:hideMark/>
          </w:tcPr>
          <w:p w:rsidR="00DA2ED0" w:rsidRPr="006B0BB9" w:rsidRDefault="00DA2ED0" w:rsidP="006B0BB9">
            <w:pPr>
              <w:rPr>
                <w:sz w:val="18"/>
                <w:szCs w:val="18"/>
              </w:rPr>
            </w:pPr>
          </w:p>
        </w:tc>
        <w:tc>
          <w:tcPr>
            <w:tcW w:w="1560" w:type="dxa"/>
            <w:gridSpan w:val="2"/>
            <w:shd w:val="clear" w:color="auto" w:fill="auto"/>
            <w:noWrap/>
            <w:vAlign w:val="bottom"/>
            <w:hideMark/>
          </w:tcPr>
          <w:p w:rsidR="00DA2ED0" w:rsidRPr="006B0BB9" w:rsidRDefault="00DA2ED0" w:rsidP="006B0BB9">
            <w:pPr>
              <w:rPr>
                <w:sz w:val="18"/>
                <w:szCs w:val="18"/>
              </w:rPr>
            </w:pPr>
          </w:p>
        </w:tc>
        <w:tc>
          <w:tcPr>
            <w:tcW w:w="851" w:type="dxa"/>
            <w:shd w:val="clear" w:color="auto" w:fill="auto"/>
            <w:noWrap/>
            <w:vAlign w:val="bottom"/>
            <w:hideMark/>
          </w:tcPr>
          <w:p w:rsidR="00DA2ED0" w:rsidRPr="006B0BB9" w:rsidRDefault="00DA2ED0" w:rsidP="006B0BB9">
            <w:pPr>
              <w:rPr>
                <w:sz w:val="18"/>
                <w:szCs w:val="18"/>
              </w:rPr>
            </w:pPr>
          </w:p>
        </w:tc>
        <w:tc>
          <w:tcPr>
            <w:tcW w:w="1134" w:type="dxa"/>
            <w:shd w:val="clear" w:color="auto" w:fill="auto"/>
            <w:noWrap/>
            <w:vAlign w:val="bottom"/>
            <w:hideMark/>
          </w:tcPr>
          <w:p w:rsidR="00DA2ED0" w:rsidRPr="006B0BB9" w:rsidRDefault="00DA2ED0" w:rsidP="006B0BB9">
            <w:pPr>
              <w:rPr>
                <w:sz w:val="18"/>
                <w:szCs w:val="18"/>
              </w:rPr>
            </w:pPr>
          </w:p>
        </w:tc>
        <w:tc>
          <w:tcPr>
            <w:tcW w:w="1984" w:type="dxa"/>
            <w:shd w:val="clear" w:color="auto" w:fill="auto"/>
            <w:noWrap/>
            <w:vAlign w:val="bottom"/>
            <w:hideMark/>
          </w:tcPr>
          <w:p w:rsidR="00DA2ED0" w:rsidRPr="006B0BB9" w:rsidRDefault="00DA2ED0" w:rsidP="006B0BB9">
            <w:pPr>
              <w:rPr>
                <w:sz w:val="18"/>
                <w:szCs w:val="18"/>
              </w:rPr>
            </w:pPr>
          </w:p>
        </w:tc>
        <w:tc>
          <w:tcPr>
            <w:tcW w:w="1417" w:type="dxa"/>
            <w:shd w:val="clear" w:color="auto" w:fill="auto"/>
            <w:noWrap/>
            <w:vAlign w:val="bottom"/>
            <w:hideMark/>
          </w:tcPr>
          <w:p w:rsidR="00DA2ED0" w:rsidRPr="006B0BB9" w:rsidRDefault="00DA2ED0" w:rsidP="006B0BB9">
            <w:pPr>
              <w:rPr>
                <w:sz w:val="18"/>
                <w:szCs w:val="18"/>
              </w:rPr>
            </w:pPr>
          </w:p>
        </w:tc>
        <w:tc>
          <w:tcPr>
            <w:tcW w:w="992" w:type="dxa"/>
            <w:shd w:val="clear" w:color="auto" w:fill="auto"/>
            <w:noWrap/>
            <w:vAlign w:val="bottom"/>
            <w:hideMark/>
          </w:tcPr>
          <w:p w:rsidR="00DA2ED0" w:rsidRPr="006B0BB9" w:rsidRDefault="00DA2ED0" w:rsidP="006B0BB9">
            <w:pPr>
              <w:rPr>
                <w:sz w:val="18"/>
                <w:szCs w:val="18"/>
              </w:rPr>
            </w:pPr>
            <w:r w:rsidRPr="006B0BB9">
              <w:rPr>
                <w:sz w:val="18"/>
                <w:szCs w:val="18"/>
              </w:rPr>
              <w:t>в тыс.руб</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835"/>
        </w:trPr>
        <w:tc>
          <w:tcPr>
            <w:tcW w:w="550" w:type="dxa"/>
            <w:shd w:val="clear" w:color="auto" w:fill="auto"/>
            <w:vAlign w:val="bottom"/>
            <w:hideMark/>
          </w:tcPr>
          <w:p w:rsidR="00DA2ED0" w:rsidRPr="006B0BB9" w:rsidRDefault="00DA2ED0" w:rsidP="006B0BB9">
            <w:pPr>
              <w:rPr>
                <w:sz w:val="18"/>
                <w:szCs w:val="18"/>
              </w:rPr>
            </w:pPr>
            <w:r w:rsidRPr="006B0BB9">
              <w:rPr>
                <w:sz w:val="18"/>
                <w:szCs w:val="18"/>
              </w:rPr>
              <w:t>№ п/п</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Наименование недвижимого имущества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Адрес (местоположение) недвижимого имущества</w:t>
            </w:r>
          </w:p>
        </w:tc>
        <w:tc>
          <w:tcPr>
            <w:tcW w:w="1842" w:type="dxa"/>
            <w:shd w:val="clear" w:color="auto" w:fill="auto"/>
            <w:vAlign w:val="center"/>
            <w:hideMark/>
          </w:tcPr>
          <w:p w:rsidR="00DA2ED0" w:rsidRPr="006B0BB9" w:rsidRDefault="00DA2ED0" w:rsidP="006B0BB9">
            <w:pPr>
              <w:rPr>
                <w:sz w:val="18"/>
                <w:szCs w:val="18"/>
              </w:rPr>
            </w:pPr>
            <w:r w:rsidRPr="006B0BB9">
              <w:rPr>
                <w:sz w:val="18"/>
                <w:szCs w:val="18"/>
              </w:rPr>
              <w:t>Кадастровый номер муниципального недвижемого имущества</w:t>
            </w:r>
          </w:p>
        </w:tc>
        <w:tc>
          <w:tcPr>
            <w:tcW w:w="1134" w:type="dxa"/>
            <w:shd w:val="clear" w:color="auto" w:fill="auto"/>
            <w:vAlign w:val="center"/>
            <w:hideMark/>
          </w:tcPr>
          <w:p w:rsidR="00DA2ED0" w:rsidRPr="006B0BB9" w:rsidRDefault="00DA2ED0" w:rsidP="006B0BB9">
            <w:pPr>
              <w:rPr>
                <w:sz w:val="18"/>
                <w:szCs w:val="18"/>
              </w:rPr>
            </w:pPr>
            <w:r w:rsidRPr="006B0BB9">
              <w:rPr>
                <w:sz w:val="18"/>
                <w:szCs w:val="18"/>
              </w:rPr>
              <w:t>Площадь, протяженность и (или) иные параметры, характеризующие физические свойства недвижимого имущества</w:t>
            </w:r>
          </w:p>
        </w:tc>
        <w:tc>
          <w:tcPr>
            <w:tcW w:w="1560" w:type="dxa"/>
            <w:gridSpan w:val="2"/>
            <w:shd w:val="clear" w:color="auto" w:fill="auto"/>
            <w:vAlign w:val="center"/>
            <w:hideMark/>
          </w:tcPr>
          <w:p w:rsidR="00DA2ED0" w:rsidRPr="006B0BB9" w:rsidRDefault="00DA2ED0" w:rsidP="006B0BB9">
            <w:pPr>
              <w:rPr>
                <w:sz w:val="18"/>
                <w:szCs w:val="18"/>
              </w:rPr>
            </w:pPr>
            <w:r w:rsidRPr="006B0BB9">
              <w:rPr>
                <w:sz w:val="18"/>
                <w:szCs w:val="18"/>
              </w:rPr>
              <w:t>Сведения о балансовой стоимости недвижимого имущества /начисленной смортизации</w:t>
            </w:r>
          </w:p>
        </w:tc>
        <w:tc>
          <w:tcPr>
            <w:tcW w:w="851" w:type="dxa"/>
            <w:shd w:val="clear" w:color="auto" w:fill="auto"/>
            <w:vAlign w:val="center"/>
            <w:hideMark/>
          </w:tcPr>
          <w:p w:rsidR="00DA2ED0" w:rsidRPr="006B0BB9" w:rsidRDefault="00DA2ED0" w:rsidP="006B0BB9">
            <w:pPr>
              <w:rPr>
                <w:sz w:val="18"/>
                <w:szCs w:val="18"/>
              </w:rPr>
            </w:pPr>
            <w:r w:rsidRPr="006B0BB9">
              <w:rPr>
                <w:sz w:val="18"/>
                <w:szCs w:val="18"/>
              </w:rPr>
              <w:t>Сведения о кадастровой стоимости имущества</w:t>
            </w:r>
          </w:p>
        </w:tc>
        <w:tc>
          <w:tcPr>
            <w:tcW w:w="1134" w:type="dxa"/>
            <w:shd w:val="clear" w:color="auto" w:fill="auto"/>
            <w:vAlign w:val="center"/>
            <w:hideMark/>
          </w:tcPr>
          <w:p w:rsidR="00DA2ED0" w:rsidRPr="006B0BB9" w:rsidRDefault="00DA2ED0" w:rsidP="006B0BB9">
            <w:pPr>
              <w:rPr>
                <w:sz w:val="18"/>
                <w:szCs w:val="18"/>
              </w:rPr>
            </w:pPr>
            <w:r w:rsidRPr="006B0BB9">
              <w:rPr>
                <w:sz w:val="18"/>
                <w:szCs w:val="18"/>
              </w:rPr>
              <w:t>Даты возникновения и прекращения права муниципальной собственности на недвижимое имущество</w:t>
            </w:r>
          </w:p>
        </w:tc>
        <w:tc>
          <w:tcPr>
            <w:tcW w:w="1984" w:type="dxa"/>
            <w:shd w:val="clear" w:color="auto" w:fill="auto"/>
            <w:vAlign w:val="center"/>
            <w:hideMark/>
          </w:tcPr>
          <w:p w:rsidR="00DA2ED0" w:rsidRPr="006B0BB9" w:rsidRDefault="00DA2ED0" w:rsidP="006B0BB9">
            <w:pPr>
              <w:rPr>
                <w:sz w:val="18"/>
                <w:szCs w:val="18"/>
              </w:rPr>
            </w:pPr>
            <w:r w:rsidRPr="006B0BB9">
              <w:rPr>
                <w:sz w:val="18"/>
                <w:szCs w:val="18"/>
              </w:rPr>
              <w:t>Реквизиты документов оснований возникновения (прекращения) права муниципальной собственности на недвижимое имущество</w:t>
            </w:r>
          </w:p>
        </w:tc>
        <w:tc>
          <w:tcPr>
            <w:tcW w:w="1417" w:type="dxa"/>
            <w:shd w:val="clear" w:color="auto" w:fill="auto"/>
            <w:vAlign w:val="center"/>
            <w:hideMark/>
          </w:tcPr>
          <w:p w:rsidR="00DA2ED0" w:rsidRPr="006B0BB9" w:rsidRDefault="00DA2ED0" w:rsidP="006B0BB9">
            <w:pPr>
              <w:rPr>
                <w:sz w:val="18"/>
                <w:szCs w:val="18"/>
              </w:rPr>
            </w:pPr>
            <w:r w:rsidRPr="006B0BB9">
              <w:rPr>
                <w:sz w:val="18"/>
                <w:szCs w:val="18"/>
              </w:rPr>
              <w:t>Сведения о правообладателе муниципального недвижимого имущества</w:t>
            </w:r>
          </w:p>
        </w:tc>
        <w:tc>
          <w:tcPr>
            <w:tcW w:w="992" w:type="dxa"/>
            <w:shd w:val="clear" w:color="auto" w:fill="auto"/>
            <w:vAlign w:val="bottom"/>
            <w:hideMark/>
          </w:tcPr>
          <w:p w:rsidR="00DA2ED0" w:rsidRPr="006B0BB9" w:rsidRDefault="00DA2ED0" w:rsidP="006B0BB9">
            <w:pPr>
              <w:rPr>
                <w:sz w:val="18"/>
                <w:szCs w:val="18"/>
              </w:rPr>
            </w:pPr>
            <w:r w:rsidRPr="006B0BB9">
              <w:rPr>
                <w:sz w:val="18"/>
                <w:szCs w:val="18"/>
              </w:rPr>
              <w:t>Сведения об установленных в отношении муниципального неджвижимого имущества ограничениях (обременениях) с указанием основания и даты их возникновения и прекращения</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432"/>
        </w:trPr>
        <w:tc>
          <w:tcPr>
            <w:tcW w:w="550" w:type="dxa"/>
            <w:shd w:val="clear" w:color="auto" w:fill="auto"/>
            <w:noWrap/>
            <w:vAlign w:val="bottom"/>
            <w:hideMark/>
          </w:tcPr>
          <w:p w:rsidR="00DA2ED0" w:rsidRPr="006B0BB9" w:rsidRDefault="00DA2ED0" w:rsidP="006B0BB9">
            <w:pPr>
              <w:jc w:val="center"/>
              <w:rPr>
                <w:sz w:val="18"/>
                <w:szCs w:val="18"/>
              </w:rPr>
            </w:pPr>
            <w:r w:rsidRPr="006B0BB9">
              <w:rPr>
                <w:sz w:val="18"/>
                <w:szCs w:val="18"/>
              </w:rPr>
              <w:t>1</w:t>
            </w:r>
          </w:p>
        </w:tc>
        <w:tc>
          <w:tcPr>
            <w:tcW w:w="2002" w:type="dxa"/>
            <w:shd w:val="clear" w:color="auto" w:fill="auto"/>
            <w:noWrap/>
            <w:vAlign w:val="bottom"/>
            <w:hideMark/>
          </w:tcPr>
          <w:p w:rsidR="00DA2ED0" w:rsidRPr="006B0BB9" w:rsidRDefault="00DA2ED0" w:rsidP="006B0BB9">
            <w:pPr>
              <w:jc w:val="center"/>
              <w:rPr>
                <w:sz w:val="18"/>
                <w:szCs w:val="18"/>
              </w:rPr>
            </w:pPr>
            <w:r w:rsidRPr="006B0BB9">
              <w:rPr>
                <w:sz w:val="18"/>
                <w:szCs w:val="18"/>
              </w:rPr>
              <w:t>2</w:t>
            </w:r>
          </w:p>
        </w:tc>
        <w:tc>
          <w:tcPr>
            <w:tcW w:w="1843" w:type="dxa"/>
            <w:shd w:val="clear" w:color="auto" w:fill="auto"/>
            <w:noWrap/>
            <w:vAlign w:val="bottom"/>
            <w:hideMark/>
          </w:tcPr>
          <w:p w:rsidR="00DA2ED0" w:rsidRPr="006B0BB9" w:rsidRDefault="00DA2ED0" w:rsidP="006B0BB9">
            <w:pPr>
              <w:jc w:val="center"/>
              <w:rPr>
                <w:sz w:val="18"/>
                <w:szCs w:val="18"/>
              </w:rPr>
            </w:pPr>
            <w:r w:rsidRPr="006B0BB9">
              <w:rPr>
                <w:sz w:val="18"/>
                <w:szCs w:val="18"/>
              </w:rPr>
              <w:t>3</w:t>
            </w:r>
          </w:p>
        </w:tc>
        <w:tc>
          <w:tcPr>
            <w:tcW w:w="1842" w:type="dxa"/>
            <w:shd w:val="clear" w:color="auto" w:fill="auto"/>
            <w:noWrap/>
            <w:vAlign w:val="bottom"/>
            <w:hideMark/>
          </w:tcPr>
          <w:p w:rsidR="00DA2ED0" w:rsidRPr="006B0BB9" w:rsidRDefault="00DA2ED0" w:rsidP="006B0BB9">
            <w:pPr>
              <w:jc w:val="center"/>
              <w:rPr>
                <w:sz w:val="18"/>
                <w:szCs w:val="18"/>
              </w:rPr>
            </w:pPr>
            <w:r w:rsidRPr="006B0BB9">
              <w:rPr>
                <w:sz w:val="18"/>
                <w:szCs w:val="18"/>
              </w:rPr>
              <w:t>4</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5</w:t>
            </w:r>
          </w:p>
        </w:tc>
        <w:tc>
          <w:tcPr>
            <w:tcW w:w="1560" w:type="dxa"/>
            <w:gridSpan w:val="2"/>
            <w:shd w:val="clear" w:color="auto" w:fill="auto"/>
            <w:noWrap/>
            <w:vAlign w:val="bottom"/>
            <w:hideMark/>
          </w:tcPr>
          <w:p w:rsidR="00DA2ED0" w:rsidRPr="006B0BB9" w:rsidRDefault="00DA2ED0" w:rsidP="006B0BB9">
            <w:pPr>
              <w:jc w:val="center"/>
              <w:rPr>
                <w:sz w:val="18"/>
                <w:szCs w:val="18"/>
              </w:rPr>
            </w:pPr>
            <w:r w:rsidRPr="006B0BB9">
              <w:rPr>
                <w:sz w:val="18"/>
                <w:szCs w:val="18"/>
              </w:rPr>
              <w:t>6</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7</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8</w:t>
            </w:r>
          </w:p>
        </w:tc>
        <w:tc>
          <w:tcPr>
            <w:tcW w:w="1984" w:type="dxa"/>
            <w:shd w:val="clear" w:color="auto" w:fill="auto"/>
            <w:noWrap/>
            <w:vAlign w:val="bottom"/>
            <w:hideMark/>
          </w:tcPr>
          <w:p w:rsidR="00DA2ED0" w:rsidRPr="006B0BB9" w:rsidRDefault="00DA2ED0" w:rsidP="006B0BB9">
            <w:pPr>
              <w:jc w:val="center"/>
              <w:rPr>
                <w:sz w:val="18"/>
                <w:szCs w:val="18"/>
              </w:rPr>
            </w:pPr>
            <w:r w:rsidRPr="006B0BB9">
              <w:rPr>
                <w:sz w:val="18"/>
                <w:szCs w:val="18"/>
              </w:rPr>
              <w:t>9</w:t>
            </w:r>
          </w:p>
        </w:tc>
        <w:tc>
          <w:tcPr>
            <w:tcW w:w="1417" w:type="dxa"/>
            <w:shd w:val="clear" w:color="auto" w:fill="auto"/>
            <w:noWrap/>
            <w:vAlign w:val="bottom"/>
            <w:hideMark/>
          </w:tcPr>
          <w:p w:rsidR="00DA2ED0" w:rsidRPr="006B0BB9" w:rsidRDefault="00DA2ED0" w:rsidP="006B0BB9">
            <w:pPr>
              <w:jc w:val="center"/>
              <w:rPr>
                <w:sz w:val="18"/>
                <w:szCs w:val="18"/>
              </w:rPr>
            </w:pPr>
            <w:r w:rsidRPr="006B0BB9">
              <w:rPr>
                <w:sz w:val="18"/>
                <w:szCs w:val="18"/>
              </w:rPr>
              <w:t>10</w:t>
            </w:r>
          </w:p>
        </w:tc>
        <w:tc>
          <w:tcPr>
            <w:tcW w:w="992" w:type="dxa"/>
            <w:shd w:val="clear" w:color="auto" w:fill="auto"/>
            <w:noWrap/>
            <w:vAlign w:val="bottom"/>
            <w:hideMark/>
          </w:tcPr>
          <w:p w:rsidR="00DA2ED0" w:rsidRPr="006B0BB9" w:rsidRDefault="00DA2ED0" w:rsidP="006B0BB9">
            <w:pPr>
              <w:jc w:val="center"/>
              <w:rPr>
                <w:sz w:val="18"/>
                <w:szCs w:val="18"/>
              </w:rPr>
            </w:pPr>
            <w:r w:rsidRPr="006B0BB9">
              <w:rPr>
                <w:sz w:val="18"/>
                <w:szCs w:val="18"/>
              </w:rPr>
              <w:t>11</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330"/>
        </w:trPr>
        <w:tc>
          <w:tcPr>
            <w:tcW w:w="550"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1</w:t>
            </w:r>
          </w:p>
        </w:tc>
        <w:tc>
          <w:tcPr>
            <w:tcW w:w="2002"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Административное здание</w:t>
            </w:r>
          </w:p>
        </w:tc>
        <w:tc>
          <w:tcPr>
            <w:tcW w:w="1843"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п.Новонукутский ул.Майская 29</w:t>
            </w:r>
          </w:p>
        </w:tc>
        <w:tc>
          <w:tcPr>
            <w:tcW w:w="1842"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85:04:040103:72:25:132:001:010106450</w:t>
            </w:r>
          </w:p>
        </w:tc>
        <w:tc>
          <w:tcPr>
            <w:tcW w:w="1134"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V-849м³                     S-264,6м²</w:t>
            </w:r>
          </w:p>
        </w:tc>
        <w:tc>
          <w:tcPr>
            <w:tcW w:w="1560" w:type="dxa"/>
            <w:gridSpan w:val="2"/>
            <w:vMerge w:val="restart"/>
            <w:shd w:val="clear" w:color="auto" w:fill="auto"/>
            <w:vAlign w:val="center"/>
            <w:hideMark/>
          </w:tcPr>
          <w:p w:rsidR="00DA2ED0" w:rsidRPr="006B0BB9" w:rsidRDefault="00DA2ED0" w:rsidP="006B0BB9">
            <w:pPr>
              <w:jc w:val="center"/>
              <w:rPr>
                <w:sz w:val="18"/>
                <w:szCs w:val="18"/>
              </w:rPr>
            </w:pPr>
            <w:r w:rsidRPr="006B0BB9">
              <w:rPr>
                <w:sz w:val="18"/>
                <w:szCs w:val="18"/>
              </w:rPr>
              <w:t>4844799/4844799</w:t>
            </w:r>
          </w:p>
        </w:tc>
        <w:tc>
          <w:tcPr>
            <w:tcW w:w="851"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3 450,3</w:t>
            </w:r>
          </w:p>
        </w:tc>
        <w:tc>
          <w:tcPr>
            <w:tcW w:w="1134"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30.11.2009</w:t>
            </w:r>
          </w:p>
        </w:tc>
        <w:tc>
          <w:tcPr>
            <w:tcW w:w="1984"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"Нукутский район" №97 от 16.03.2006г</w:t>
            </w:r>
          </w:p>
        </w:tc>
        <w:tc>
          <w:tcPr>
            <w:tcW w:w="1417"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vMerge w:val="restart"/>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55"/>
        </w:trPr>
        <w:tc>
          <w:tcPr>
            <w:tcW w:w="550" w:type="dxa"/>
            <w:vMerge/>
            <w:vAlign w:val="center"/>
            <w:hideMark/>
          </w:tcPr>
          <w:p w:rsidR="00DA2ED0" w:rsidRPr="006B0BB9" w:rsidRDefault="00DA2ED0" w:rsidP="006B0BB9">
            <w:pPr>
              <w:rPr>
                <w:sz w:val="18"/>
                <w:szCs w:val="18"/>
              </w:rPr>
            </w:pPr>
          </w:p>
        </w:tc>
        <w:tc>
          <w:tcPr>
            <w:tcW w:w="2002" w:type="dxa"/>
            <w:vMerge/>
            <w:vAlign w:val="center"/>
            <w:hideMark/>
          </w:tcPr>
          <w:p w:rsidR="00DA2ED0" w:rsidRPr="006B0BB9" w:rsidRDefault="00DA2ED0" w:rsidP="006B0BB9">
            <w:pPr>
              <w:rPr>
                <w:sz w:val="18"/>
                <w:szCs w:val="18"/>
              </w:rPr>
            </w:pPr>
          </w:p>
        </w:tc>
        <w:tc>
          <w:tcPr>
            <w:tcW w:w="1843" w:type="dxa"/>
            <w:vMerge/>
            <w:vAlign w:val="center"/>
            <w:hideMark/>
          </w:tcPr>
          <w:p w:rsidR="00DA2ED0" w:rsidRPr="006B0BB9" w:rsidRDefault="00DA2ED0" w:rsidP="006B0BB9">
            <w:pPr>
              <w:rPr>
                <w:sz w:val="18"/>
                <w:szCs w:val="18"/>
              </w:rPr>
            </w:pPr>
          </w:p>
        </w:tc>
        <w:tc>
          <w:tcPr>
            <w:tcW w:w="1842"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560" w:type="dxa"/>
            <w:gridSpan w:val="2"/>
            <w:vMerge/>
            <w:vAlign w:val="center"/>
            <w:hideMark/>
          </w:tcPr>
          <w:p w:rsidR="00DA2ED0" w:rsidRPr="006B0BB9" w:rsidRDefault="00DA2ED0" w:rsidP="006B0BB9">
            <w:pPr>
              <w:rPr>
                <w:sz w:val="18"/>
                <w:szCs w:val="18"/>
              </w:rPr>
            </w:pPr>
          </w:p>
        </w:tc>
        <w:tc>
          <w:tcPr>
            <w:tcW w:w="851"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984" w:type="dxa"/>
            <w:vMerge/>
            <w:vAlign w:val="center"/>
            <w:hideMark/>
          </w:tcPr>
          <w:p w:rsidR="00DA2ED0" w:rsidRPr="006B0BB9" w:rsidRDefault="00DA2ED0" w:rsidP="006B0BB9">
            <w:pPr>
              <w:rPr>
                <w:sz w:val="18"/>
                <w:szCs w:val="18"/>
              </w:rPr>
            </w:pPr>
          </w:p>
        </w:tc>
        <w:tc>
          <w:tcPr>
            <w:tcW w:w="1417" w:type="dxa"/>
            <w:vMerge/>
            <w:vAlign w:val="center"/>
            <w:hideMark/>
          </w:tcPr>
          <w:p w:rsidR="00DA2ED0" w:rsidRPr="006B0BB9" w:rsidRDefault="00DA2ED0" w:rsidP="006B0BB9">
            <w:pPr>
              <w:rPr>
                <w:sz w:val="18"/>
                <w:szCs w:val="18"/>
              </w:rPr>
            </w:pPr>
          </w:p>
        </w:tc>
        <w:tc>
          <w:tcPr>
            <w:tcW w:w="992" w:type="dxa"/>
            <w:vMerge/>
            <w:vAlign w:val="center"/>
            <w:hideMark/>
          </w:tcPr>
          <w:p w:rsidR="00DA2ED0" w:rsidRPr="006B0BB9" w:rsidRDefault="00DA2ED0" w:rsidP="006B0BB9">
            <w:pPr>
              <w:rPr>
                <w:sz w:val="18"/>
                <w:szCs w:val="18"/>
              </w:rPr>
            </w:pP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55"/>
        </w:trPr>
        <w:tc>
          <w:tcPr>
            <w:tcW w:w="550" w:type="dxa"/>
            <w:vMerge/>
            <w:vAlign w:val="center"/>
            <w:hideMark/>
          </w:tcPr>
          <w:p w:rsidR="00DA2ED0" w:rsidRPr="006B0BB9" w:rsidRDefault="00DA2ED0" w:rsidP="006B0BB9">
            <w:pPr>
              <w:rPr>
                <w:sz w:val="18"/>
                <w:szCs w:val="18"/>
              </w:rPr>
            </w:pPr>
          </w:p>
        </w:tc>
        <w:tc>
          <w:tcPr>
            <w:tcW w:w="2002" w:type="dxa"/>
            <w:vMerge/>
            <w:vAlign w:val="center"/>
            <w:hideMark/>
          </w:tcPr>
          <w:p w:rsidR="00DA2ED0" w:rsidRPr="006B0BB9" w:rsidRDefault="00DA2ED0" w:rsidP="006B0BB9">
            <w:pPr>
              <w:rPr>
                <w:sz w:val="18"/>
                <w:szCs w:val="18"/>
              </w:rPr>
            </w:pPr>
          </w:p>
        </w:tc>
        <w:tc>
          <w:tcPr>
            <w:tcW w:w="1843" w:type="dxa"/>
            <w:vMerge/>
            <w:vAlign w:val="center"/>
            <w:hideMark/>
          </w:tcPr>
          <w:p w:rsidR="00DA2ED0" w:rsidRPr="006B0BB9" w:rsidRDefault="00DA2ED0" w:rsidP="006B0BB9">
            <w:pPr>
              <w:rPr>
                <w:sz w:val="18"/>
                <w:szCs w:val="18"/>
              </w:rPr>
            </w:pPr>
          </w:p>
        </w:tc>
        <w:tc>
          <w:tcPr>
            <w:tcW w:w="1842"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560" w:type="dxa"/>
            <w:gridSpan w:val="2"/>
            <w:vMerge/>
            <w:vAlign w:val="center"/>
            <w:hideMark/>
          </w:tcPr>
          <w:p w:rsidR="00DA2ED0" w:rsidRPr="006B0BB9" w:rsidRDefault="00DA2ED0" w:rsidP="006B0BB9">
            <w:pPr>
              <w:rPr>
                <w:sz w:val="18"/>
                <w:szCs w:val="18"/>
              </w:rPr>
            </w:pPr>
          </w:p>
        </w:tc>
        <w:tc>
          <w:tcPr>
            <w:tcW w:w="851"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984" w:type="dxa"/>
            <w:vMerge/>
            <w:vAlign w:val="center"/>
            <w:hideMark/>
          </w:tcPr>
          <w:p w:rsidR="00DA2ED0" w:rsidRPr="006B0BB9" w:rsidRDefault="00DA2ED0" w:rsidP="006B0BB9">
            <w:pPr>
              <w:rPr>
                <w:sz w:val="18"/>
                <w:szCs w:val="18"/>
              </w:rPr>
            </w:pPr>
          </w:p>
        </w:tc>
        <w:tc>
          <w:tcPr>
            <w:tcW w:w="1417" w:type="dxa"/>
            <w:vMerge/>
            <w:vAlign w:val="center"/>
            <w:hideMark/>
          </w:tcPr>
          <w:p w:rsidR="00DA2ED0" w:rsidRPr="006B0BB9" w:rsidRDefault="00DA2ED0" w:rsidP="006B0BB9">
            <w:pPr>
              <w:rPr>
                <w:sz w:val="18"/>
                <w:szCs w:val="18"/>
              </w:rPr>
            </w:pPr>
          </w:p>
        </w:tc>
        <w:tc>
          <w:tcPr>
            <w:tcW w:w="992" w:type="dxa"/>
            <w:vMerge/>
            <w:vAlign w:val="center"/>
            <w:hideMark/>
          </w:tcPr>
          <w:p w:rsidR="00DA2ED0" w:rsidRPr="006B0BB9" w:rsidRDefault="00DA2ED0" w:rsidP="006B0BB9">
            <w:pPr>
              <w:rPr>
                <w:sz w:val="18"/>
                <w:szCs w:val="18"/>
              </w:rPr>
            </w:pP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55"/>
        </w:trPr>
        <w:tc>
          <w:tcPr>
            <w:tcW w:w="550" w:type="dxa"/>
            <w:vMerge/>
            <w:vAlign w:val="center"/>
            <w:hideMark/>
          </w:tcPr>
          <w:p w:rsidR="00DA2ED0" w:rsidRPr="006B0BB9" w:rsidRDefault="00DA2ED0" w:rsidP="006B0BB9">
            <w:pPr>
              <w:rPr>
                <w:sz w:val="18"/>
                <w:szCs w:val="18"/>
              </w:rPr>
            </w:pPr>
          </w:p>
        </w:tc>
        <w:tc>
          <w:tcPr>
            <w:tcW w:w="2002" w:type="dxa"/>
            <w:vMerge/>
            <w:vAlign w:val="center"/>
            <w:hideMark/>
          </w:tcPr>
          <w:p w:rsidR="00DA2ED0" w:rsidRPr="006B0BB9" w:rsidRDefault="00DA2ED0" w:rsidP="006B0BB9">
            <w:pPr>
              <w:rPr>
                <w:sz w:val="18"/>
                <w:szCs w:val="18"/>
              </w:rPr>
            </w:pPr>
          </w:p>
        </w:tc>
        <w:tc>
          <w:tcPr>
            <w:tcW w:w="1843" w:type="dxa"/>
            <w:vMerge/>
            <w:vAlign w:val="center"/>
            <w:hideMark/>
          </w:tcPr>
          <w:p w:rsidR="00DA2ED0" w:rsidRPr="006B0BB9" w:rsidRDefault="00DA2ED0" w:rsidP="006B0BB9">
            <w:pPr>
              <w:rPr>
                <w:sz w:val="18"/>
                <w:szCs w:val="18"/>
              </w:rPr>
            </w:pPr>
          </w:p>
        </w:tc>
        <w:tc>
          <w:tcPr>
            <w:tcW w:w="1842"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560" w:type="dxa"/>
            <w:gridSpan w:val="2"/>
            <w:vMerge/>
            <w:vAlign w:val="center"/>
            <w:hideMark/>
          </w:tcPr>
          <w:p w:rsidR="00DA2ED0" w:rsidRPr="006B0BB9" w:rsidRDefault="00DA2ED0" w:rsidP="006B0BB9">
            <w:pPr>
              <w:rPr>
                <w:sz w:val="18"/>
                <w:szCs w:val="18"/>
              </w:rPr>
            </w:pPr>
          </w:p>
        </w:tc>
        <w:tc>
          <w:tcPr>
            <w:tcW w:w="851"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984" w:type="dxa"/>
            <w:vMerge/>
            <w:vAlign w:val="center"/>
            <w:hideMark/>
          </w:tcPr>
          <w:p w:rsidR="00DA2ED0" w:rsidRPr="006B0BB9" w:rsidRDefault="00DA2ED0" w:rsidP="006B0BB9">
            <w:pPr>
              <w:rPr>
                <w:sz w:val="18"/>
                <w:szCs w:val="18"/>
              </w:rPr>
            </w:pPr>
          </w:p>
        </w:tc>
        <w:tc>
          <w:tcPr>
            <w:tcW w:w="1417" w:type="dxa"/>
            <w:vMerge/>
            <w:vAlign w:val="center"/>
            <w:hideMark/>
          </w:tcPr>
          <w:p w:rsidR="00DA2ED0" w:rsidRPr="006B0BB9" w:rsidRDefault="00DA2ED0" w:rsidP="006B0BB9">
            <w:pPr>
              <w:rPr>
                <w:sz w:val="18"/>
                <w:szCs w:val="18"/>
              </w:rPr>
            </w:pPr>
          </w:p>
        </w:tc>
        <w:tc>
          <w:tcPr>
            <w:tcW w:w="992" w:type="dxa"/>
            <w:vMerge/>
            <w:vAlign w:val="center"/>
            <w:hideMark/>
          </w:tcPr>
          <w:p w:rsidR="00DA2ED0" w:rsidRPr="006B0BB9" w:rsidRDefault="00DA2ED0" w:rsidP="006B0BB9">
            <w:pPr>
              <w:rPr>
                <w:sz w:val="18"/>
                <w:szCs w:val="18"/>
              </w:rPr>
            </w:pP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70"/>
        </w:trPr>
        <w:tc>
          <w:tcPr>
            <w:tcW w:w="550" w:type="dxa"/>
            <w:vMerge/>
            <w:vAlign w:val="center"/>
            <w:hideMark/>
          </w:tcPr>
          <w:p w:rsidR="00DA2ED0" w:rsidRPr="006B0BB9" w:rsidRDefault="00DA2ED0" w:rsidP="006B0BB9">
            <w:pPr>
              <w:rPr>
                <w:sz w:val="18"/>
                <w:szCs w:val="18"/>
              </w:rPr>
            </w:pPr>
          </w:p>
        </w:tc>
        <w:tc>
          <w:tcPr>
            <w:tcW w:w="2002" w:type="dxa"/>
            <w:vMerge/>
            <w:vAlign w:val="center"/>
            <w:hideMark/>
          </w:tcPr>
          <w:p w:rsidR="00DA2ED0" w:rsidRPr="006B0BB9" w:rsidRDefault="00DA2ED0" w:rsidP="006B0BB9">
            <w:pPr>
              <w:rPr>
                <w:sz w:val="18"/>
                <w:szCs w:val="18"/>
              </w:rPr>
            </w:pPr>
          </w:p>
        </w:tc>
        <w:tc>
          <w:tcPr>
            <w:tcW w:w="1843" w:type="dxa"/>
            <w:vMerge/>
            <w:vAlign w:val="center"/>
            <w:hideMark/>
          </w:tcPr>
          <w:p w:rsidR="00DA2ED0" w:rsidRPr="006B0BB9" w:rsidRDefault="00DA2ED0" w:rsidP="006B0BB9">
            <w:pPr>
              <w:rPr>
                <w:sz w:val="18"/>
                <w:szCs w:val="18"/>
              </w:rPr>
            </w:pPr>
          </w:p>
        </w:tc>
        <w:tc>
          <w:tcPr>
            <w:tcW w:w="1842"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560" w:type="dxa"/>
            <w:gridSpan w:val="2"/>
            <w:vMerge/>
            <w:vAlign w:val="center"/>
            <w:hideMark/>
          </w:tcPr>
          <w:p w:rsidR="00DA2ED0" w:rsidRPr="006B0BB9" w:rsidRDefault="00DA2ED0" w:rsidP="006B0BB9">
            <w:pPr>
              <w:rPr>
                <w:sz w:val="18"/>
                <w:szCs w:val="18"/>
              </w:rPr>
            </w:pPr>
          </w:p>
        </w:tc>
        <w:tc>
          <w:tcPr>
            <w:tcW w:w="851" w:type="dxa"/>
            <w:vMerge/>
            <w:vAlign w:val="center"/>
            <w:hideMark/>
          </w:tcPr>
          <w:p w:rsidR="00DA2ED0" w:rsidRPr="006B0BB9" w:rsidRDefault="00DA2ED0" w:rsidP="006B0BB9">
            <w:pPr>
              <w:rPr>
                <w:sz w:val="18"/>
                <w:szCs w:val="18"/>
              </w:rPr>
            </w:pPr>
          </w:p>
        </w:tc>
        <w:tc>
          <w:tcPr>
            <w:tcW w:w="1134" w:type="dxa"/>
            <w:vMerge/>
            <w:vAlign w:val="center"/>
            <w:hideMark/>
          </w:tcPr>
          <w:p w:rsidR="00DA2ED0" w:rsidRPr="006B0BB9" w:rsidRDefault="00DA2ED0" w:rsidP="006B0BB9">
            <w:pPr>
              <w:rPr>
                <w:sz w:val="18"/>
                <w:szCs w:val="18"/>
              </w:rPr>
            </w:pPr>
          </w:p>
        </w:tc>
        <w:tc>
          <w:tcPr>
            <w:tcW w:w="1984" w:type="dxa"/>
            <w:vMerge/>
            <w:vAlign w:val="center"/>
            <w:hideMark/>
          </w:tcPr>
          <w:p w:rsidR="00DA2ED0" w:rsidRPr="006B0BB9" w:rsidRDefault="00DA2ED0" w:rsidP="006B0BB9">
            <w:pPr>
              <w:rPr>
                <w:sz w:val="18"/>
                <w:szCs w:val="18"/>
              </w:rPr>
            </w:pPr>
          </w:p>
        </w:tc>
        <w:tc>
          <w:tcPr>
            <w:tcW w:w="1417" w:type="dxa"/>
            <w:vMerge/>
            <w:vAlign w:val="center"/>
            <w:hideMark/>
          </w:tcPr>
          <w:p w:rsidR="00DA2ED0" w:rsidRPr="006B0BB9" w:rsidRDefault="00DA2ED0" w:rsidP="006B0BB9">
            <w:pPr>
              <w:rPr>
                <w:sz w:val="18"/>
                <w:szCs w:val="18"/>
              </w:rPr>
            </w:pPr>
          </w:p>
        </w:tc>
        <w:tc>
          <w:tcPr>
            <w:tcW w:w="992" w:type="dxa"/>
            <w:vMerge/>
            <w:vAlign w:val="center"/>
            <w:hideMark/>
          </w:tcPr>
          <w:p w:rsidR="00DA2ED0" w:rsidRPr="006B0BB9" w:rsidRDefault="00DA2ED0" w:rsidP="006B0BB9">
            <w:pPr>
              <w:rPr>
                <w:sz w:val="18"/>
                <w:szCs w:val="18"/>
              </w:rPr>
            </w:pP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7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w:t>
            </w:r>
          </w:p>
        </w:tc>
        <w:tc>
          <w:tcPr>
            <w:tcW w:w="2002" w:type="dxa"/>
            <w:shd w:val="clear" w:color="auto" w:fill="auto"/>
            <w:noWrap/>
            <w:vAlign w:val="center"/>
            <w:hideMark/>
          </w:tcPr>
          <w:p w:rsidR="00DA2ED0" w:rsidRPr="006B0BB9" w:rsidRDefault="00DA2ED0" w:rsidP="006B0BB9">
            <w:pPr>
              <w:rPr>
                <w:sz w:val="18"/>
                <w:szCs w:val="18"/>
              </w:rPr>
            </w:pPr>
            <w:r w:rsidRPr="006B0BB9">
              <w:rPr>
                <w:sz w:val="18"/>
                <w:szCs w:val="18"/>
              </w:rPr>
              <w:t>Гараж</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 ул.Майская29</w:t>
            </w:r>
          </w:p>
        </w:tc>
        <w:tc>
          <w:tcPr>
            <w:tcW w:w="1842" w:type="dxa"/>
            <w:shd w:val="clear" w:color="auto" w:fill="auto"/>
            <w:vAlign w:val="center"/>
            <w:hideMark/>
          </w:tcPr>
          <w:p w:rsidR="00DA2ED0" w:rsidRPr="006B0BB9" w:rsidRDefault="00DA2ED0" w:rsidP="006B0BB9">
            <w:pPr>
              <w:rPr>
                <w:sz w:val="18"/>
                <w:szCs w:val="18"/>
              </w:rPr>
            </w:pPr>
            <w:r w:rsidRPr="006B0BB9">
              <w:rPr>
                <w:sz w:val="18"/>
                <w:szCs w:val="18"/>
              </w:rPr>
              <w:t>85:04:040103:72:25:132:001:010106460:10001</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S-585,3м²</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4272082/4272082</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2947,7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30.11.2009</w:t>
            </w:r>
          </w:p>
        </w:tc>
        <w:tc>
          <w:tcPr>
            <w:tcW w:w="1984" w:type="dxa"/>
            <w:shd w:val="clear" w:color="auto" w:fill="auto"/>
            <w:vAlign w:val="center"/>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№97 от 16.03.2006г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1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w:t>
            </w:r>
          </w:p>
        </w:tc>
        <w:tc>
          <w:tcPr>
            <w:tcW w:w="2002" w:type="dxa"/>
            <w:shd w:val="clear" w:color="auto" w:fill="auto"/>
            <w:noWrap/>
            <w:vAlign w:val="center"/>
            <w:hideMark/>
          </w:tcPr>
          <w:p w:rsidR="00DA2ED0" w:rsidRPr="006B0BB9" w:rsidRDefault="00DA2ED0" w:rsidP="006B0BB9">
            <w:pPr>
              <w:rPr>
                <w:sz w:val="18"/>
                <w:szCs w:val="18"/>
              </w:rPr>
            </w:pPr>
            <w:r w:rsidRPr="006B0BB9">
              <w:rPr>
                <w:sz w:val="18"/>
                <w:szCs w:val="18"/>
              </w:rPr>
              <w:t>Столярный цех</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 ул.Майская29</w:t>
            </w:r>
          </w:p>
        </w:tc>
        <w:tc>
          <w:tcPr>
            <w:tcW w:w="1842" w:type="dxa"/>
            <w:shd w:val="clear" w:color="auto" w:fill="auto"/>
            <w:vAlign w:val="center"/>
            <w:hideMark/>
          </w:tcPr>
          <w:p w:rsidR="00DA2ED0" w:rsidRPr="006B0BB9" w:rsidRDefault="00DA2ED0" w:rsidP="006B0BB9">
            <w:pPr>
              <w:rPr>
                <w:sz w:val="18"/>
                <w:szCs w:val="18"/>
              </w:rPr>
            </w:pPr>
            <w:r w:rsidRPr="006B0BB9">
              <w:rPr>
                <w:sz w:val="18"/>
                <w:szCs w:val="18"/>
              </w:rPr>
              <w:t>85:04:040103:72:25:132:001:010106460:10002</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S-107,6м²</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688037/688037</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474,7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30.11.2009</w:t>
            </w:r>
          </w:p>
        </w:tc>
        <w:tc>
          <w:tcPr>
            <w:tcW w:w="1984" w:type="dxa"/>
            <w:shd w:val="clear" w:color="auto" w:fill="auto"/>
            <w:vAlign w:val="center"/>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№97 от 16.03.2006г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Детская площадка №1</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 ул.Гагарина</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98220/68900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07.07.2008</w:t>
            </w:r>
          </w:p>
        </w:tc>
        <w:tc>
          <w:tcPr>
            <w:tcW w:w="1984" w:type="dxa"/>
            <w:shd w:val="clear" w:color="000000" w:fill="FFFFFF"/>
            <w:vAlign w:val="center"/>
            <w:hideMark/>
          </w:tcPr>
          <w:p w:rsidR="00DA2ED0" w:rsidRPr="006B0BB9" w:rsidRDefault="00DA2ED0" w:rsidP="006B0BB9">
            <w:pPr>
              <w:rPr>
                <w:sz w:val="18"/>
                <w:szCs w:val="18"/>
              </w:rPr>
            </w:pPr>
            <w:r w:rsidRPr="006B0BB9">
              <w:rPr>
                <w:sz w:val="18"/>
                <w:szCs w:val="18"/>
              </w:rPr>
              <w:t xml:space="preserve"> Распоряжение Главы администрации МО "Новонукутское" от 31.08.2008г №10а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Детская площадка №2</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 ул.Полевая</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98220/68900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07.07.2008</w:t>
            </w:r>
          </w:p>
        </w:tc>
        <w:tc>
          <w:tcPr>
            <w:tcW w:w="1984" w:type="dxa"/>
            <w:shd w:val="clear" w:color="000000" w:fill="FFFFFF"/>
            <w:vAlign w:val="center"/>
            <w:hideMark/>
          </w:tcPr>
          <w:p w:rsidR="00DA2ED0" w:rsidRPr="006B0BB9" w:rsidRDefault="00DA2ED0" w:rsidP="006B0BB9">
            <w:pPr>
              <w:rPr>
                <w:sz w:val="18"/>
                <w:szCs w:val="18"/>
              </w:rPr>
            </w:pPr>
            <w:r w:rsidRPr="006B0BB9">
              <w:rPr>
                <w:sz w:val="18"/>
                <w:szCs w:val="18"/>
              </w:rPr>
              <w:t xml:space="preserve"> Распоряжение Главы администрации МО "Новонукутское" от 31.08.2008г №10а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Скотомогильник</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 ул.</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370934,26/370934,26</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31.12.2008</w:t>
            </w:r>
          </w:p>
        </w:tc>
        <w:tc>
          <w:tcPr>
            <w:tcW w:w="1984" w:type="dxa"/>
            <w:shd w:val="clear" w:color="000000" w:fill="FFFFFF"/>
            <w:vAlign w:val="center"/>
            <w:hideMark/>
          </w:tcPr>
          <w:p w:rsidR="00DA2ED0" w:rsidRPr="006B0BB9" w:rsidRDefault="00DA2ED0" w:rsidP="006B0BB9">
            <w:pPr>
              <w:rPr>
                <w:sz w:val="18"/>
                <w:szCs w:val="18"/>
              </w:rPr>
            </w:pPr>
            <w:r w:rsidRPr="006B0BB9">
              <w:rPr>
                <w:sz w:val="18"/>
                <w:szCs w:val="18"/>
              </w:rPr>
              <w:t>Муниципальный контракт №3 от 01.12.2008г с ООО "Труд"</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Акт списания №0000-000002 от 10.08.2018г. В связи с непригодностью к дальнейшему использованию.</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5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Теплотрасса 182м</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 ул. Майская</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1548261/1548261</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29.12.2009</w:t>
            </w:r>
          </w:p>
        </w:tc>
        <w:tc>
          <w:tcPr>
            <w:tcW w:w="1984" w:type="dxa"/>
            <w:shd w:val="clear" w:color="000000" w:fill="FFFFFF"/>
            <w:vAlign w:val="center"/>
            <w:hideMark/>
          </w:tcPr>
          <w:p w:rsidR="00DA2ED0" w:rsidRPr="006B0BB9" w:rsidRDefault="00DA2ED0" w:rsidP="006B0BB9">
            <w:pPr>
              <w:rPr>
                <w:sz w:val="18"/>
                <w:szCs w:val="18"/>
              </w:rPr>
            </w:pPr>
            <w:r w:rsidRPr="006B0BB9">
              <w:rPr>
                <w:sz w:val="18"/>
                <w:szCs w:val="18"/>
              </w:rPr>
              <w:t>Муниципальный контракт №1 от 22.01.2009г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1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Линия водопровода12,5 км производительностью 900 м3/сут. В МО "Новонукутское"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Новонукутский-Саган-Желгай</w:t>
            </w:r>
          </w:p>
        </w:tc>
        <w:tc>
          <w:tcPr>
            <w:tcW w:w="1842" w:type="dxa"/>
            <w:shd w:val="clear" w:color="auto" w:fill="auto"/>
            <w:vAlign w:val="center"/>
            <w:hideMark/>
          </w:tcPr>
          <w:p w:rsidR="00DA2ED0" w:rsidRPr="006B0BB9" w:rsidRDefault="00DA2ED0" w:rsidP="006B0BB9">
            <w:pPr>
              <w:rPr>
                <w:sz w:val="18"/>
                <w:szCs w:val="18"/>
              </w:rPr>
            </w:pPr>
            <w:r w:rsidRPr="006B0BB9">
              <w:rPr>
                <w:sz w:val="18"/>
                <w:szCs w:val="18"/>
              </w:rPr>
              <w:t>85:04:000000:2608</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79563008,00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30.11.2003г</w:t>
            </w:r>
          </w:p>
        </w:tc>
        <w:tc>
          <w:tcPr>
            <w:tcW w:w="1984" w:type="dxa"/>
            <w:shd w:val="clear" w:color="000000" w:fill="FFFFFF"/>
            <w:vAlign w:val="center"/>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№97 от 16.03.2006г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Увеличение балансовой стоимости в связи с реконструкцией данного водовода Мун. Контракт №Ф.2019.429973 от 16.07.2019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3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Линия водопровода пластик</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Новонукутский-Саган-Желгай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374415/374415</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30.11.2004г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№97 от 16.03.2006г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6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ул.Майская</w:t>
            </w:r>
          </w:p>
        </w:tc>
        <w:tc>
          <w:tcPr>
            <w:tcW w:w="1842" w:type="dxa"/>
            <w:shd w:val="clear" w:color="auto" w:fill="auto"/>
            <w:vAlign w:val="bottom"/>
            <w:hideMark/>
          </w:tcPr>
          <w:p w:rsidR="00DA2ED0" w:rsidRPr="006B0BB9" w:rsidRDefault="00DA2ED0" w:rsidP="006B0BB9">
            <w:pPr>
              <w:rPr>
                <w:sz w:val="18"/>
                <w:szCs w:val="18"/>
              </w:rPr>
            </w:pPr>
            <w:r w:rsidRPr="006B0BB9">
              <w:rPr>
                <w:sz w:val="18"/>
                <w:szCs w:val="18"/>
              </w:rPr>
              <w:t>85:04:040103:380</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360м Асфальтобетонное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3025457,00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30.11.2011г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№658 от 13.12.2013г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51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ул.Российская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350м,Щебеночное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1287000,00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30.11.2011г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Муниципальный контракт №2011.44896 от 27.10.2011г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7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ул.Гагарина</w:t>
            </w:r>
          </w:p>
        </w:tc>
        <w:tc>
          <w:tcPr>
            <w:tcW w:w="1842" w:type="dxa"/>
            <w:shd w:val="clear" w:color="auto" w:fill="auto"/>
            <w:vAlign w:val="bottom"/>
            <w:hideMark/>
          </w:tcPr>
          <w:p w:rsidR="00DA2ED0" w:rsidRPr="006B0BB9" w:rsidRDefault="00DA2ED0" w:rsidP="006B0BB9">
            <w:pPr>
              <w:rPr>
                <w:sz w:val="18"/>
                <w:szCs w:val="18"/>
              </w:rPr>
            </w:pPr>
            <w:r w:rsidRPr="006B0BB9">
              <w:rPr>
                <w:sz w:val="18"/>
                <w:szCs w:val="18"/>
              </w:rPr>
              <w:t>85:04:000000:245</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0,700км,Асфальтобетонное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1020000,00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30.11.2012г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№658 от 13.12.2013г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ул.Энтузиастов</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0,240км,Щебеночное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402100,00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30.11.2012г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"Новонукутское" №263 от 08.11.2012</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ул.Северная 236м</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0,236км,Щебеночное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395400,00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30.11.2012г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"Новонукутское" №263 от 08.11.2012</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ул.Октябрьская 300м</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0,300км,Щебеночное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502600,00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30.11.2012г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"Новонукутское" №263 от 08.11.2012</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ул.Дорожная в с.Заречный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0,400км,Щебеночное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587000,00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30.11.2013г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"Новонукутское" №324 от 12.09.2013г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4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Дороги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ул.Северная200м,Западная 100м,Магистральная 100м</w:t>
            </w:r>
          </w:p>
        </w:tc>
        <w:tc>
          <w:tcPr>
            <w:tcW w:w="1842" w:type="dxa"/>
            <w:shd w:val="clear" w:color="auto" w:fill="auto"/>
            <w:vAlign w:val="bottom"/>
            <w:hideMark/>
          </w:tcPr>
          <w:p w:rsidR="00DA2ED0" w:rsidRPr="006B0BB9" w:rsidRDefault="00DA2ED0" w:rsidP="006B0BB9">
            <w:pPr>
              <w:rPr>
                <w:sz w:val="18"/>
                <w:szCs w:val="18"/>
              </w:rPr>
            </w:pPr>
            <w:r w:rsidRPr="006B0BB9">
              <w:rPr>
                <w:sz w:val="18"/>
                <w:szCs w:val="18"/>
              </w:rPr>
              <w:t>85:04:0401016:696</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0,400км,Щебеночное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600000,00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30.11.2013г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"Нукутский район" №658 от 13.12.2013г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7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Дороги местного 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ул.Северная239м,</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0,239км,Щебеночное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462569,00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30.11.2013г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Муниципальный контракт №0134300061513000001 от 25.05.2013</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5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Насосное оборудование в микрорайоне Лесополоса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498947,00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30.11.2013</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Постановление Главы администрации МО "Новонукутское" №324 от 12.09.2013г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6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Блочно-модульная котельная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ул.Гагарина 13,</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17485174,80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16.09.2014г</w:t>
            </w:r>
          </w:p>
        </w:tc>
        <w:tc>
          <w:tcPr>
            <w:tcW w:w="1984" w:type="dxa"/>
            <w:shd w:val="clear" w:color="000000" w:fill="FFFFFF"/>
            <w:vAlign w:val="bottom"/>
            <w:hideMark/>
          </w:tcPr>
          <w:p w:rsidR="00DA2ED0" w:rsidRPr="006B0BB9" w:rsidRDefault="00DA2ED0" w:rsidP="006B0BB9">
            <w:pPr>
              <w:rPr>
                <w:sz w:val="18"/>
                <w:szCs w:val="18"/>
              </w:rPr>
            </w:pPr>
            <w:r w:rsidRPr="006B0BB9">
              <w:rPr>
                <w:sz w:val="18"/>
                <w:szCs w:val="18"/>
              </w:rPr>
              <w:t>Муниципальный контракт №2013.125375 от 05.08.2013г</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Автобусная остановка металлическая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п.Заречный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88429,10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04.06.2014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ул.Магистральная от дома №10 до дома №32</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Ул.Магистральная 10-32</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484м Щенбеночное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843918,00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23</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Мусорные площадки для установки контейнеров для мусора</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156912,00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24</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Дорога местного значения ул.Майская от дома №20 до дома №29 и по ул.Терешковой</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49м Щебеночное покрытие</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99997,00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25</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Водопропускная труба ул.Майская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7м из гофрированного металла</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49170,00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26</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Тепловые сети ул.Гагарина,ул.Баторова</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226м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3034835,81</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Водопроводная сеть ул.Литвинова 0,5км,Ербанова 0,2км Гагарина0,13км</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830м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913863,53</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0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Водопроводная сеть ул Мира п.Новонукутский ул.Шоссейная в п.Заречный 210м</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210м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467280,00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31.12.2014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№543 от 30.12.2014г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90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29</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ул.Гагарина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85:04:000000:245</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10841кв.м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1024582,91</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1024582,91</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25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30</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 Литвинова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85:04:040102:424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2661кв.м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251491,11</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251491,11</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31</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ул.Баторова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85:04:000000:1733</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3067кв.м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289862,17</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289862,17</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32</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ул.Майская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85:04:040103:380</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378кв.м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35724,78</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35724,78</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33</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ул.Ленина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85:04:040104:278</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4040кв.м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381820,40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381820,40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34</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ул.Профсоюзная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85:04:000000:1758</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6558кв.м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35</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ул.Терешковой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85:04:000000:249</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7561кв.м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714590,11</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714590,11</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36</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ул.Магистральная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85:04:040101:696</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7642кв.м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37</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п.Заречный ул.Советская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85:04:090401:304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3444кв.м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38</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автомобильных дорог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ул.Комсомольская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85:04:040103:387</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4022кв.м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380119,22</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380119,22</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14.02.2014</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№546 от 31.12.2014г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14.02.2014г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39</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коммунально-бытового обслуживания (водоснабжения)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ул.Гагарина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85:04:040104:56</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9кв.м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2354,94</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2354,94</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01.04.2015г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40</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Детской игровой площадки</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с.Заречный ул.Шоссейная 2 "д"</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85:04:090401:419</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328кв.м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163714,64</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163714,64</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13.03.2015г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41</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коммунально-бытового обслуживания (котельная)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ул.Майская 12"б"</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85:04:040104:382</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5331кв.м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2062403,97</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2062403,97</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01.04.2015г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29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42</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промышленности 2класса вредности;вспомогательный вид-объекты административно-делового назначения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ул.Майская 29</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85:04:040103:72</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831кв.м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493913,16</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493913,16</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21.07.2015г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43</w:t>
            </w:r>
          </w:p>
        </w:tc>
        <w:tc>
          <w:tcPr>
            <w:tcW w:w="2002" w:type="dxa"/>
            <w:shd w:val="clear" w:color="000000" w:fill="FFFFFF"/>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мест отдыха</w:t>
            </w:r>
          </w:p>
        </w:tc>
        <w:tc>
          <w:tcPr>
            <w:tcW w:w="1843" w:type="dxa"/>
            <w:shd w:val="clear" w:color="000000" w:fill="FFFFFF"/>
            <w:vAlign w:val="bottom"/>
            <w:hideMark/>
          </w:tcPr>
          <w:p w:rsidR="00DA2ED0" w:rsidRPr="006B0BB9" w:rsidRDefault="00DA2ED0" w:rsidP="006B0BB9">
            <w:pPr>
              <w:rPr>
                <w:sz w:val="18"/>
                <w:szCs w:val="18"/>
              </w:rPr>
            </w:pPr>
            <w:r w:rsidRPr="006B0BB9">
              <w:rPr>
                <w:sz w:val="18"/>
                <w:szCs w:val="18"/>
              </w:rPr>
              <w:t>п.Новонукутский ул.Лесная 7"а"</w:t>
            </w:r>
          </w:p>
        </w:tc>
        <w:tc>
          <w:tcPr>
            <w:tcW w:w="1842" w:type="dxa"/>
            <w:shd w:val="clear" w:color="000000" w:fill="FFFFFF"/>
            <w:vAlign w:val="bottom"/>
            <w:hideMark/>
          </w:tcPr>
          <w:p w:rsidR="00DA2ED0" w:rsidRPr="006B0BB9" w:rsidRDefault="00DA2ED0" w:rsidP="006B0BB9">
            <w:pPr>
              <w:jc w:val="center"/>
              <w:rPr>
                <w:sz w:val="18"/>
                <w:szCs w:val="18"/>
              </w:rPr>
            </w:pPr>
            <w:r w:rsidRPr="006B0BB9">
              <w:rPr>
                <w:sz w:val="18"/>
                <w:szCs w:val="18"/>
              </w:rPr>
              <w:t>85:04:040101:1003</w:t>
            </w:r>
          </w:p>
        </w:tc>
        <w:tc>
          <w:tcPr>
            <w:tcW w:w="1134" w:type="dxa"/>
            <w:shd w:val="clear" w:color="000000" w:fill="FFFFFF"/>
            <w:vAlign w:val="bottom"/>
            <w:hideMark/>
          </w:tcPr>
          <w:p w:rsidR="00DA2ED0" w:rsidRPr="006B0BB9" w:rsidRDefault="00DA2ED0" w:rsidP="006B0BB9">
            <w:pPr>
              <w:jc w:val="center"/>
              <w:rPr>
                <w:sz w:val="18"/>
                <w:szCs w:val="18"/>
              </w:rPr>
            </w:pPr>
            <w:r w:rsidRPr="006B0BB9">
              <w:rPr>
                <w:sz w:val="18"/>
                <w:szCs w:val="18"/>
              </w:rPr>
              <w:t>17392кв.м</w:t>
            </w:r>
          </w:p>
        </w:tc>
        <w:tc>
          <w:tcPr>
            <w:tcW w:w="1560" w:type="dxa"/>
            <w:gridSpan w:val="2"/>
            <w:shd w:val="clear" w:color="000000" w:fill="FFFFFF"/>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000000" w:fill="FFFFFF"/>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000000" w:fill="FFFFFF"/>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000000" w:fill="FFFFFF"/>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000000" w:fill="FFFFFF"/>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18.05.2015г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44</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мест отдыха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ул.Лесная 8"б"</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85:04:040101:1004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37197кв.м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18.05.2015г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45</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мест отдыха общего пользования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ул.Лесная 8"б"</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85:04:040101:1004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37197кв.м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18.05.2015г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46</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коммунально-складского назначения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д.Татхал-Онгой ул Гагарина39</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85:04:000000:2127</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23433кв.м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9057791,92</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9057791,82</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18.05.2015г</w:t>
            </w:r>
          </w:p>
        </w:tc>
        <w:tc>
          <w:tcPr>
            <w:tcW w:w="851" w:type="dxa"/>
            <w:shd w:val="clear" w:color="auto" w:fill="auto"/>
            <w:vAlign w:val="bottom"/>
            <w:hideMark/>
          </w:tcPr>
          <w:p w:rsidR="00DA2ED0" w:rsidRPr="006B0BB9" w:rsidRDefault="00DA2ED0" w:rsidP="006B0BB9">
            <w:pPr>
              <w:rPr>
                <w:b/>
                <w:bCs/>
                <w:sz w:val="18"/>
                <w:szCs w:val="18"/>
              </w:rPr>
            </w:pPr>
            <w:r w:rsidRPr="006B0BB9">
              <w:rPr>
                <w:b/>
                <w:bCs/>
                <w:sz w:val="18"/>
                <w:szCs w:val="18"/>
              </w:rPr>
              <w:t>прекращение право постоянного пользования от 20.11.2018</w:t>
            </w:r>
          </w:p>
        </w:tc>
      </w:tr>
      <w:tr w:rsidR="00DA2ED0" w:rsidRPr="006B0BB9" w:rsidTr="00DA2ED0">
        <w:trPr>
          <w:trHeight w:val="17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47</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спортивного назначения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с.Заречный ул Шоссейная 2" е"</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85:04:0900401:514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10343кв.м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5162501,59</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5162501,59</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18.05.2015г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50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48</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административно-делового назначения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ул.Советская "1а"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85:04:040102:726</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1394кв.м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828537,84</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828537,84</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Постановление №82 от 14.05.2018 о списании с баланса муниципального имущества основание: договор купли продажи "1 от 31.05.2017 г. земельного участка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49</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коммунально-складского назначения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ул.Майская 29"г"</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85:04:040103:597</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4042кв.м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1563728,54</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1563728,54</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18.05.2015г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50</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строительства многоквартирного жилого дома</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пер.Цветочный 7</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85:04:040201:829</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1500кв.м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99405,00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99405,00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24.08.2015г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51</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коммунально-складского назначения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ул.Советская 1"е"</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85:04:040102:725</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478кв.м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184923,86</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184923,86</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28.07.2015г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52</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использование:общее пользование территории</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ул.Полевая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85:04:040101:1030</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2062кв.м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06.11.2015г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53</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использование:общее пользование территории</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ул.Плишкина</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85:04:040101:1029</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9135кв.м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06.11.2015г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54</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использование:общее пользование территории</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ул.Байкальская</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85:04:040101:1028</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4214кв.м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06.11.2015г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55</w:t>
            </w:r>
          </w:p>
        </w:tc>
        <w:tc>
          <w:tcPr>
            <w:tcW w:w="2002" w:type="dxa"/>
            <w:shd w:val="clear" w:color="auto" w:fill="auto"/>
            <w:vAlign w:val="bottom"/>
            <w:hideMark/>
          </w:tcPr>
          <w:p w:rsidR="00DA2ED0" w:rsidRPr="006B0BB9" w:rsidRDefault="00DA2ED0" w:rsidP="006B0BB9">
            <w:pPr>
              <w:rPr>
                <w:sz w:val="18"/>
                <w:szCs w:val="18"/>
              </w:rPr>
            </w:pPr>
            <w:r w:rsidRPr="006B0BB9">
              <w:rPr>
                <w:sz w:val="18"/>
                <w:szCs w:val="18"/>
              </w:rPr>
              <w:t>Земельный участок ,категория земель: земли населенных пунктов,разрешенное использование:для размещения объектов коммунально-бытового обслуживания</w:t>
            </w:r>
          </w:p>
        </w:tc>
        <w:tc>
          <w:tcPr>
            <w:tcW w:w="1843" w:type="dxa"/>
            <w:shd w:val="clear" w:color="auto" w:fill="auto"/>
            <w:vAlign w:val="bottom"/>
            <w:hideMark/>
          </w:tcPr>
          <w:p w:rsidR="00DA2ED0" w:rsidRPr="006B0BB9" w:rsidRDefault="00DA2ED0" w:rsidP="006B0BB9">
            <w:pPr>
              <w:rPr>
                <w:sz w:val="18"/>
                <w:szCs w:val="18"/>
              </w:rPr>
            </w:pPr>
            <w:r w:rsidRPr="006B0BB9">
              <w:rPr>
                <w:sz w:val="18"/>
                <w:szCs w:val="18"/>
              </w:rPr>
              <w:t>п.Новонукутский ул.Гагарина 13,</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85:04:040102:734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2675кв.м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1034877,25</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1034877,25</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11.11.2015г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34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ул.Плишкина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770м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1083990,00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06.11.2015г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ул.Байкальская</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352м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540384,00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ул.Полевая</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175м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268654,00</w:t>
            </w:r>
          </w:p>
        </w:tc>
        <w:tc>
          <w:tcPr>
            <w:tcW w:w="851" w:type="dxa"/>
            <w:shd w:val="clear" w:color="auto" w:fill="auto"/>
            <w:noWrap/>
            <w:vAlign w:val="bottom"/>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30.12.2015</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№634 от 30.12.2015г "О внесении в реестр муниципального имущества"</w:t>
            </w:r>
          </w:p>
        </w:tc>
        <w:tc>
          <w:tcPr>
            <w:tcW w:w="1417" w:type="dxa"/>
            <w:shd w:val="clear" w:color="auto" w:fill="auto"/>
            <w:vAlign w:val="bottom"/>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bottom"/>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2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59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ул.Трактовая</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85:04:000000:2433</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7240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22.11.2017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22.11.2017г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02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 Чехова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85:04:000000:2435</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25963+/-40кв.м.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22.11.2017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22.11.2017г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90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д.Татхал-Онгой. ул. Чехова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85:04:000000:2426</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5096+/-25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22.11.2017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22.11.2017г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д.Татхал-Онгой. ул. Ербанова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85:04:040102:778</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16956+/-46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20.09.2017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20.09.2017г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81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д.Татхал-Онгой. ул. Гагарина</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85:04:040104:583</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31+/-2кв.м.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8111,46</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8111,46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26.09.2017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26.09.2017г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2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ТеплотрассаТК18-ТК23 п. Новонукутский</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300 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5500000,00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5500000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15.09.2017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9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д.Татхал-Онгой. Пер. Цветочный-30524</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85:04:040201:1032</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30524 м.</w:t>
            </w:r>
          </w:p>
        </w:tc>
        <w:tc>
          <w:tcPr>
            <w:tcW w:w="1560" w:type="dxa"/>
            <w:gridSpan w:val="2"/>
            <w:shd w:val="clear" w:color="auto" w:fill="auto"/>
            <w:noWrap/>
            <w:vAlign w:val="center"/>
            <w:hideMark/>
          </w:tcPr>
          <w:p w:rsidR="00DA2ED0" w:rsidRPr="006B0BB9" w:rsidRDefault="00DA2ED0" w:rsidP="006B0BB9">
            <w:pPr>
              <w:jc w:val="center"/>
              <w:rPr>
                <w:sz w:val="18"/>
                <w:szCs w:val="18"/>
              </w:rPr>
            </w:pPr>
            <w:r w:rsidRPr="006B0BB9">
              <w:rPr>
                <w:sz w:val="18"/>
                <w:szCs w:val="18"/>
              </w:rPr>
              <w:t>958185,00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958185,00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01.08.2017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1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Дорога местного значения ул. Ленина -0.522км.;  ул. Гагарина-1.160км.</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1.682 м.</w:t>
            </w:r>
          </w:p>
        </w:tc>
        <w:tc>
          <w:tcPr>
            <w:tcW w:w="1560" w:type="dxa"/>
            <w:gridSpan w:val="2"/>
            <w:shd w:val="clear" w:color="auto" w:fill="auto"/>
            <w:noWrap/>
            <w:vAlign w:val="center"/>
            <w:hideMark/>
          </w:tcPr>
          <w:p w:rsidR="00DA2ED0" w:rsidRPr="006B0BB9" w:rsidRDefault="00DA2ED0" w:rsidP="006B0BB9">
            <w:pPr>
              <w:jc w:val="center"/>
              <w:rPr>
                <w:sz w:val="18"/>
                <w:szCs w:val="18"/>
              </w:rPr>
            </w:pPr>
            <w:r w:rsidRPr="006B0BB9">
              <w:rPr>
                <w:sz w:val="18"/>
                <w:szCs w:val="18"/>
              </w:rPr>
              <w:t>90559188,7</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90559188,7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30.08.2016</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№311 от 25.12.2017г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9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 для коммунального обслуживание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 местность "Саган-Жалгай"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85:04:000000:2444</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29904кв.м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49042,56</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49042,56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26.12.2017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26.12.2017г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89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 для коммунального обслуживание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Нукутский район. Юго-западнее п.Новонукутский </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85:04:090705:348</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5376кв.м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6988,80</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6988,80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09.02.2018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09.02.2018г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8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69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 для коммунального обслуживание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Нукутский район. вблизи п.Новонукутский </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85:04:000000:2466</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19кв.м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31,16</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31,16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16.05.2018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16.05.2018г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99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 для коммунального обслуживание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Нукутский район. п.Новонукутский </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85:04:000000:2465</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88кв.м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22601,04</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22601,04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16.05.2018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16.05.2018г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80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Нукутский район. вблизи с. Заречный. Ул. Шоссейная. 2 "ж"</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85:04:090401:525</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3922кв.м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1957587,86</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1957587,86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11.10.2017</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11.10.2017г</w:t>
            </w:r>
          </w:p>
        </w:tc>
        <w:tc>
          <w:tcPr>
            <w:tcW w:w="851" w:type="dxa"/>
            <w:shd w:val="clear" w:color="auto" w:fill="auto"/>
            <w:vAlign w:val="bottom"/>
            <w:hideMark/>
          </w:tcPr>
          <w:p w:rsidR="00DA2ED0" w:rsidRPr="006B0BB9" w:rsidRDefault="00DA2ED0" w:rsidP="006B0BB9">
            <w:pPr>
              <w:rPr>
                <w:b/>
                <w:bCs/>
                <w:sz w:val="18"/>
                <w:szCs w:val="18"/>
              </w:rPr>
            </w:pPr>
            <w:r w:rsidRPr="006B0BB9">
              <w:rPr>
                <w:b/>
                <w:bCs/>
                <w:sz w:val="18"/>
                <w:szCs w:val="18"/>
              </w:rPr>
              <w:t>Исключено из реестра мун. Имущ. в связи с реализацией Договор купли-продажи №1 от 05.03.2019</w:t>
            </w: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Здание насосной с блоком водоподготовки</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Нукутский район. п.Новонукутский </w:t>
            </w:r>
          </w:p>
        </w:tc>
        <w:tc>
          <w:tcPr>
            <w:tcW w:w="1842" w:type="dxa"/>
            <w:shd w:val="clear" w:color="auto" w:fill="auto"/>
            <w:vAlign w:val="bottom"/>
            <w:hideMark/>
          </w:tcPr>
          <w:p w:rsidR="00DA2ED0" w:rsidRPr="006B0BB9" w:rsidRDefault="00DA2ED0" w:rsidP="006B0BB9">
            <w:pPr>
              <w:jc w:val="center"/>
              <w:rPr>
                <w:sz w:val="18"/>
                <w:szCs w:val="18"/>
              </w:rPr>
            </w:pPr>
            <w:r w:rsidRPr="006B0BB9">
              <w:rPr>
                <w:sz w:val="18"/>
                <w:szCs w:val="18"/>
              </w:rPr>
              <w:t>85:04:090705:384</w:t>
            </w:r>
          </w:p>
        </w:tc>
        <w:tc>
          <w:tcPr>
            <w:tcW w:w="1134" w:type="dxa"/>
            <w:shd w:val="clear" w:color="auto" w:fill="auto"/>
            <w:vAlign w:val="bottom"/>
            <w:hideMark/>
          </w:tcPr>
          <w:p w:rsidR="00DA2ED0" w:rsidRPr="006B0BB9" w:rsidRDefault="00DA2ED0" w:rsidP="006B0BB9">
            <w:pPr>
              <w:jc w:val="center"/>
              <w:rPr>
                <w:sz w:val="18"/>
                <w:szCs w:val="18"/>
              </w:rPr>
            </w:pPr>
            <w:r w:rsidRPr="006B0BB9">
              <w:rPr>
                <w:sz w:val="18"/>
                <w:szCs w:val="18"/>
              </w:rPr>
              <w:t>42.6 кв.м</w:t>
            </w:r>
          </w:p>
        </w:tc>
        <w:tc>
          <w:tcPr>
            <w:tcW w:w="1560" w:type="dxa"/>
            <w:gridSpan w:val="2"/>
            <w:shd w:val="clear" w:color="auto" w:fill="auto"/>
            <w:vAlign w:val="bottom"/>
            <w:hideMark/>
          </w:tcPr>
          <w:p w:rsidR="00DA2ED0" w:rsidRPr="006B0BB9" w:rsidRDefault="00DA2ED0" w:rsidP="006B0BB9">
            <w:pPr>
              <w:jc w:val="center"/>
              <w:rPr>
                <w:sz w:val="18"/>
                <w:szCs w:val="18"/>
              </w:rPr>
            </w:pPr>
            <w:r w:rsidRPr="006B0BB9">
              <w:rPr>
                <w:sz w:val="18"/>
                <w:szCs w:val="18"/>
              </w:rPr>
              <w:t>563648,27</w:t>
            </w:r>
          </w:p>
        </w:tc>
        <w:tc>
          <w:tcPr>
            <w:tcW w:w="851" w:type="dxa"/>
            <w:shd w:val="clear" w:color="auto" w:fill="auto"/>
            <w:vAlign w:val="bottom"/>
            <w:hideMark/>
          </w:tcPr>
          <w:p w:rsidR="00DA2ED0" w:rsidRPr="006B0BB9" w:rsidRDefault="00DA2ED0" w:rsidP="006B0BB9">
            <w:pPr>
              <w:jc w:val="center"/>
              <w:rPr>
                <w:sz w:val="18"/>
                <w:szCs w:val="18"/>
              </w:rPr>
            </w:pPr>
            <w:r w:rsidRPr="006B0BB9">
              <w:rPr>
                <w:sz w:val="18"/>
                <w:szCs w:val="18"/>
              </w:rPr>
              <w:t>563648,27</w:t>
            </w:r>
          </w:p>
        </w:tc>
        <w:tc>
          <w:tcPr>
            <w:tcW w:w="1134" w:type="dxa"/>
            <w:shd w:val="clear" w:color="auto" w:fill="auto"/>
            <w:noWrap/>
            <w:vAlign w:val="bottom"/>
            <w:hideMark/>
          </w:tcPr>
          <w:p w:rsidR="00DA2ED0" w:rsidRPr="006B0BB9" w:rsidRDefault="00DA2ED0" w:rsidP="006B0BB9">
            <w:pPr>
              <w:jc w:val="center"/>
              <w:rPr>
                <w:sz w:val="18"/>
                <w:szCs w:val="18"/>
              </w:rPr>
            </w:pPr>
            <w:r w:rsidRPr="006B0BB9">
              <w:rPr>
                <w:sz w:val="18"/>
                <w:szCs w:val="18"/>
              </w:rPr>
              <w:t>22.02.2018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22.02.2018г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Подъезд к дороге местного значения д. Татхал-Онгой. Ул. Авиаторов. Олимпийская.Сибирская.</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w:t>
            </w:r>
          </w:p>
        </w:tc>
        <w:tc>
          <w:tcPr>
            <w:tcW w:w="184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750м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1380280,41</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01.06.2018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Постановление Главы администрации МО "Новонукутское" №158 от 13.08.2018г "О внесении в реестр муниципального имущества"</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38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п.Новонукутский, ул.Советская,6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xml:space="preserve">85:04:040104:616 </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679+/-9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45431,89</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45431,89</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25.08.2018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25.08.2018г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75</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Земельный участок</w:t>
            </w:r>
          </w:p>
        </w:tc>
        <w:tc>
          <w:tcPr>
            <w:tcW w:w="1843" w:type="dxa"/>
            <w:shd w:val="clear" w:color="auto" w:fill="auto"/>
            <w:vAlign w:val="center"/>
            <w:hideMark/>
          </w:tcPr>
          <w:p w:rsidR="00DA2ED0" w:rsidRPr="006B0BB9" w:rsidRDefault="00DA2ED0" w:rsidP="006B0BB9">
            <w:pPr>
              <w:jc w:val="center"/>
              <w:rPr>
                <w:sz w:val="18"/>
                <w:szCs w:val="18"/>
              </w:rPr>
            </w:pPr>
            <w:r w:rsidRPr="006B0BB9">
              <w:rPr>
                <w:sz w:val="18"/>
                <w:szCs w:val="18"/>
              </w:rPr>
              <w:t>Нукутский район, д.Татхал-Онгой, пер. Цветочный</w:t>
            </w:r>
          </w:p>
        </w:tc>
        <w:tc>
          <w:tcPr>
            <w:tcW w:w="1842" w:type="dxa"/>
            <w:shd w:val="clear" w:color="auto" w:fill="auto"/>
            <w:noWrap/>
            <w:vAlign w:val="center"/>
            <w:hideMark/>
          </w:tcPr>
          <w:p w:rsidR="00DA2ED0" w:rsidRPr="006B0BB9" w:rsidRDefault="00DA2ED0" w:rsidP="006B0BB9">
            <w:pPr>
              <w:jc w:val="center"/>
              <w:rPr>
                <w:sz w:val="18"/>
                <w:szCs w:val="18"/>
              </w:rPr>
            </w:pPr>
            <w:r w:rsidRPr="006B0BB9">
              <w:rPr>
                <w:sz w:val="18"/>
                <w:szCs w:val="18"/>
              </w:rPr>
              <w:t xml:space="preserve">85:04:040201:1032 </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30524+/-61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25.08.2018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25.08.2018г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76</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Земельный участок</w:t>
            </w:r>
          </w:p>
        </w:tc>
        <w:tc>
          <w:tcPr>
            <w:tcW w:w="1843" w:type="dxa"/>
            <w:shd w:val="clear" w:color="auto" w:fill="auto"/>
            <w:vAlign w:val="center"/>
            <w:hideMark/>
          </w:tcPr>
          <w:p w:rsidR="00DA2ED0" w:rsidRPr="006B0BB9" w:rsidRDefault="00DA2ED0" w:rsidP="006B0BB9">
            <w:pPr>
              <w:jc w:val="center"/>
              <w:rPr>
                <w:sz w:val="18"/>
                <w:szCs w:val="18"/>
              </w:rPr>
            </w:pPr>
            <w:r w:rsidRPr="006B0BB9">
              <w:rPr>
                <w:sz w:val="18"/>
                <w:szCs w:val="18"/>
              </w:rPr>
              <w:t>п.Новонукутский, ул. Советская,</w:t>
            </w:r>
          </w:p>
        </w:tc>
        <w:tc>
          <w:tcPr>
            <w:tcW w:w="1842" w:type="dxa"/>
            <w:shd w:val="clear" w:color="auto" w:fill="auto"/>
            <w:noWrap/>
            <w:vAlign w:val="center"/>
            <w:hideMark/>
          </w:tcPr>
          <w:p w:rsidR="00DA2ED0" w:rsidRPr="006B0BB9" w:rsidRDefault="00DA2ED0" w:rsidP="006B0BB9">
            <w:pPr>
              <w:jc w:val="center"/>
              <w:rPr>
                <w:sz w:val="18"/>
                <w:szCs w:val="18"/>
              </w:rPr>
            </w:pPr>
            <w:r w:rsidRPr="006B0BB9">
              <w:rPr>
                <w:sz w:val="18"/>
                <w:szCs w:val="18"/>
              </w:rPr>
              <w:t>85:04:040102:804</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6+/-1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1569,96</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1569,96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25.08.2018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25.08.2018г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77</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Земельный участок</w:t>
            </w:r>
          </w:p>
        </w:tc>
        <w:tc>
          <w:tcPr>
            <w:tcW w:w="1843"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д. Татхал-Онгой, ул.Терешковой, </w:t>
            </w:r>
          </w:p>
        </w:tc>
        <w:tc>
          <w:tcPr>
            <w:tcW w:w="1842" w:type="dxa"/>
            <w:shd w:val="clear" w:color="auto" w:fill="auto"/>
            <w:noWrap/>
            <w:vAlign w:val="center"/>
            <w:hideMark/>
          </w:tcPr>
          <w:p w:rsidR="00DA2ED0" w:rsidRPr="006B0BB9" w:rsidRDefault="00DA2ED0" w:rsidP="006B0BB9">
            <w:pPr>
              <w:jc w:val="center"/>
              <w:rPr>
                <w:sz w:val="18"/>
                <w:szCs w:val="18"/>
              </w:rPr>
            </w:pPr>
            <w:r w:rsidRPr="006B0BB9">
              <w:rPr>
                <w:sz w:val="18"/>
                <w:szCs w:val="18"/>
              </w:rPr>
              <w:t>85:04:040201:1033</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6+/-1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1554,48</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1554,48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27.09.2018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27.09.2018г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78</w:t>
            </w:r>
          </w:p>
        </w:tc>
        <w:tc>
          <w:tcPr>
            <w:tcW w:w="2002" w:type="dxa"/>
            <w:shd w:val="clear" w:color="auto" w:fill="auto"/>
            <w:vAlign w:val="center"/>
            <w:hideMark/>
          </w:tcPr>
          <w:p w:rsidR="00DA2ED0" w:rsidRPr="006B0BB9" w:rsidRDefault="00DA2ED0" w:rsidP="006B0BB9">
            <w:pPr>
              <w:jc w:val="center"/>
              <w:rPr>
                <w:sz w:val="18"/>
                <w:szCs w:val="18"/>
              </w:rPr>
            </w:pPr>
            <w:r w:rsidRPr="006B0BB9">
              <w:rPr>
                <w:sz w:val="18"/>
                <w:szCs w:val="18"/>
              </w:rPr>
              <w:t>Земельный участок</w:t>
            </w:r>
          </w:p>
        </w:tc>
        <w:tc>
          <w:tcPr>
            <w:tcW w:w="1843" w:type="dxa"/>
            <w:shd w:val="clear" w:color="auto" w:fill="auto"/>
            <w:vAlign w:val="center"/>
            <w:hideMark/>
          </w:tcPr>
          <w:p w:rsidR="00DA2ED0" w:rsidRPr="006B0BB9" w:rsidRDefault="00DA2ED0" w:rsidP="006B0BB9">
            <w:pPr>
              <w:jc w:val="center"/>
              <w:rPr>
                <w:sz w:val="18"/>
                <w:szCs w:val="18"/>
              </w:rPr>
            </w:pPr>
            <w:r w:rsidRPr="006B0BB9">
              <w:rPr>
                <w:sz w:val="18"/>
                <w:szCs w:val="18"/>
              </w:rPr>
              <w:t>Новонукутский, ул. Имегенова, 16 «а»</w:t>
            </w:r>
          </w:p>
        </w:tc>
        <w:tc>
          <w:tcPr>
            <w:tcW w:w="1842" w:type="dxa"/>
            <w:shd w:val="clear" w:color="auto" w:fill="auto"/>
            <w:noWrap/>
            <w:vAlign w:val="center"/>
            <w:hideMark/>
          </w:tcPr>
          <w:p w:rsidR="00DA2ED0" w:rsidRPr="006B0BB9" w:rsidRDefault="00DA2ED0" w:rsidP="006B0BB9">
            <w:pPr>
              <w:jc w:val="center"/>
              <w:rPr>
                <w:sz w:val="18"/>
                <w:szCs w:val="18"/>
              </w:rPr>
            </w:pPr>
            <w:r w:rsidRPr="006B0BB9">
              <w:rPr>
                <w:sz w:val="18"/>
                <w:szCs w:val="18"/>
              </w:rPr>
              <w:t>85:04:040301:384</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12000+/-38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27.09.2018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27.09.2018г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79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w:t>
            </w:r>
          </w:p>
        </w:tc>
        <w:tc>
          <w:tcPr>
            <w:tcW w:w="1843" w:type="dxa"/>
            <w:shd w:val="clear" w:color="auto" w:fill="auto"/>
            <w:noWrap/>
            <w:vAlign w:val="center"/>
            <w:hideMark/>
          </w:tcPr>
          <w:p w:rsidR="00DA2ED0" w:rsidRPr="006B0BB9" w:rsidRDefault="00DA2ED0" w:rsidP="006B0BB9">
            <w:pPr>
              <w:jc w:val="both"/>
              <w:rPr>
                <w:b/>
                <w:bCs/>
                <w:sz w:val="18"/>
                <w:szCs w:val="18"/>
              </w:rPr>
            </w:pPr>
            <w:r w:rsidRPr="006B0BB9">
              <w:rPr>
                <w:b/>
                <w:bCs/>
                <w:sz w:val="18"/>
                <w:szCs w:val="18"/>
              </w:rPr>
              <w:t xml:space="preserve">      </w:t>
            </w:r>
            <w:r w:rsidRPr="006B0BB9">
              <w:rPr>
                <w:sz w:val="18"/>
                <w:szCs w:val="18"/>
              </w:rPr>
              <w:t xml:space="preserve">п.Новонукутский, ул. Полевая, 6 «а»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85:04:040101:727</w:t>
            </w:r>
          </w:p>
        </w:tc>
        <w:tc>
          <w:tcPr>
            <w:tcW w:w="1134" w:type="dxa"/>
            <w:shd w:val="clear" w:color="auto" w:fill="auto"/>
            <w:noWrap/>
            <w:vAlign w:val="center"/>
            <w:hideMark/>
          </w:tcPr>
          <w:p w:rsidR="00DA2ED0" w:rsidRPr="006B0BB9" w:rsidRDefault="00DA2ED0" w:rsidP="006B0BB9">
            <w:pPr>
              <w:jc w:val="both"/>
              <w:rPr>
                <w:sz w:val="18"/>
                <w:szCs w:val="18"/>
              </w:rPr>
            </w:pPr>
            <w:r w:rsidRPr="006B0BB9">
              <w:rPr>
                <w:sz w:val="18"/>
                <w:szCs w:val="18"/>
              </w:rPr>
              <w:t xml:space="preserve"> 2776+/-26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1509672,08</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1509672,08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12.12.2018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27.09.2018г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w:t>
            </w:r>
          </w:p>
        </w:tc>
        <w:tc>
          <w:tcPr>
            <w:tcW w:w="1843" w:type="dxa"/>
            <w:shd w:val="clear" w:color="auto" w:fill="auto"/>
            <w:noWrap/>
            <w:vAlign w:val="center"/>
            <w:hideMark/>
          </w:tcPr>
          <w:p w:rsidR="00DA2ED0" w:rsidRPr="006B0BB9" w:rsidRDefault="00DA2ED0" w:rsidP="006B0BB9">
            <w:pPr>
              <w:jc w:val="both"/>
              <w:rPr>
                <w:b/>
                <w:bCs/>
                <w:sz w:val="18"/>
                <w:szCs w:val="18"/>
              </w:rPr>
            </w:pPr>
            <w:r w:rsidRPr="006B0BB9">
              <w:rPr>
                <w:b/>
                <w:bCs/>
                <w:sz w:val="18"/>
                <w:szCs w:val="18"/>
              </w:rPr>
              <w:t xml:space="preserve">      </w:t>
            </w:r>
            <w:r w:rsidRPr="006B0BB9">
              <w:rPr>
                <w:sz w:val="18"/>
                <w:szCs w:val="18"/>
              </w:rPr>
              <w:t xml:space="preserve">п.Новонукутский, ул. Полевая, 6 «а»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85:04:040101:1121</w:t>
            </w:r>
          </w:p>
        </w:tc>
        <w:tc>
          <w:tcPr>
            <w:tcW w:w="1134" w:type="dxa"/>
            <w:shd w:val="clear" w:color="auto" w:fill="auto"/>
            <w:vAlign w:val="center"/>
            <w:hideMark/>
          </w:tcPr>
          <w:p w:rsidR="00DA2ED0" w:rsidRPr="006B0BB9" w:rsidRDefault="00DA2ED0" w:rsidP="006B0BB9">
            <w:pPr>
              <w:jc w:val="center"/>
              <w:rPr>
                <w:sz w:val="18"/>
                <w:szCs w:val="18"/>
              </w:rPr>
            </w:pPr>
            <w:r w:rsidRPr="006B0BB9">
              <w:rPr>
                <w:sz w:val="18"/>
                <w:szCs w:val="18"/>
              </w:rPr>
              <w:t>2478+/-17кв.м.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1347610,74</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1347610,74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13.12.2018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13.12.2018г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Хоккейный корт</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п. Новонукутский, ул. Полевая,6А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85:04:040101:1059</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1751кв.м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0,00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0,00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12.12.2018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13.12.2018г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25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Нежилое помещение Музей</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п. Новонукутский, ул. Ленина, д.23</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85:04:040104:379</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59.2 кв. 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508157,41</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508157,41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25.12.2018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25.12.2018г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 (коммунальное обслуживание)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п. Новонукутский, ул.Молодежная, 15 «а»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85:04:040104:715</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339+/-6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131148,93</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131148,93</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25.12.2018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25.12.2018г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20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Земельный участок (коммунальное обслуживание)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д. Татхал-Онгой, ул. Гагарина,32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85:04:000000:2568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37247+/-68 кв.м.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9566147,01</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9566147,01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23.12.2018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№14 от 27.12.2018 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23.12.2018г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1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Многофункциональная спортивная площадка на территории МО "Новонукутское" по адресу: Лесная. д.8 Б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п.Новонукутский  Лесная. д.8 Б Контракты от 06.05.2019 № Ф.2019.229644</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85:04:040101:1004</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37197кв. 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3518900,00</w:t>
            </w:r>
          </w:p>
        </w:tc>
        <w:tc>
          <w:tcPr>
            <w:tcW w:w="851" w:type="dxa"/>
            <w:shd w:val="clear" w:color="auto" w:fill="auto"/>
            <w:vAlign w:val="center"/>
            <w:hideMark/>
          </w:tcPr>
          <w:p w:rsidR="00DA2ED0" w:rsidRPr="006B0BB9" w:rsidRDefault="00DA2ED0" w:rsidP="006B0BB9">
            <w:pPr>
              <w:jc w:val="center"/>
              <w:rPr>
                <w:sz w:val="18"/>
                <w:szCs w:val="18"/>
              </w:rPr>
            </w:pPr>
            <w:r w:rsidRPr="006B0BB9">
              <w:rPr>
                <w:sz w:val="18"/>
                <w:szCs w:val="18"/>
              </w:rPr>
              <w:t>3518900,00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06.05.2019г.</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№38 от 30.12.2019г..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23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 комната №3</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п. Новонукутский, ул. Ленина, д.31. кв.7. ком.3</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85:04:040104:575</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20.5 кв. м.</w:t>
            </w:r>
          </w:p>
        </w:tc>
        <w:tc>
          <w:tcPr>
            <w:tcW w:w="1560" w:type="dxa"/>
            <w:gridSpan w:val="2"/>
            <w:shd w:val="clear" w:color="auto" w:fill="auto"/>
            <w:vAlign w:val="center"/>
            <w:hideMark/>
          </w:tcPr>
          <w:p w:rsidR="00DA2ED0" w:rsidRPr="006B0BB9" w:rsidRDefault="00DA2ED0" w:rsidP="006B0BB9">
            <w:pPr>
              <w:jc w:val="center"/>
              <w:rPr>
                <w:sz w:val="18"/>
                <w:szCs w:val="18"/>
              </w:rPr>
            </w:pPr>
            <w:r w:rsidRPr="006B0BB9">
              <w:rPr>
                <w:sz w:val="18"/>
                <w:szCs w:val="18"/>
              </w:rPr>
              <w:t>93649,00</w:t>
            </w:r>
          </w:p>
        </w:tc>
        <w:tc>
          <w:tcPr>
            <w:tcW w:w="851" w:type="dxa"/>
            <w:shd w:val="clear" w:color="auto" w:fill="auto"/>
            <w:noWrap/>
            <w:vAlign w:val="center"/>
            <w:hideMark/>
          </w:tcPr>
          <w:p w:rsidR="00DA2ED0" w:rsidRPr="006B0BB9" w:rsidRDefault="00DA2ED0" w:rsidP="006B0BB9">
            <w:pPr>
              <w:jc w:val="center"/>
              <w:rPr>
                <w:sz w:val="18"/>
                <w:szCs w:val="18"/>
              </w:rPr>
            </w:pPr>
            <w:r w:rsidRPr="006B0BB9">
              <w:rPr>
                <w:sz w:val="18"/>
                <w:szCs w:val="18"/>
              </w:rPr>
              <w:t>93649,00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25.12.2018</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№38 от 30.12.2019г.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15.01.2019г</w:t>
            </w:r>
          </w:p>
        </w:tc>
        <w:tc>
          <w:tcPr>
            <w:tcW w:w="851" w:type="dxa"/>
            <w:shd w:val="clear" w:color="auto" w:fill="auto"/>
            <w:noWrap/>
            <w:vAlign w:val="bottom"/>
            <w:hideMark/>
          </w:tcPr>
          <w:p w:rsidR="00DA2ED0" w:rsidRPr="006B0BB9" w:rsidRDefault="00DA2ED0" w:rsidP="006B0BB9">
            <w:pPr>
              <w:rPr>
                <w:sz w:val="18"/>
                <w:szCs w:val="18"/>
              </w:rPr>
            </w:pPr>
            <w:r w:rsidRPr="006B0BB9">
              <w:rPr>
                <w:sz w:val="18"/>
                <w:szCs w:val="18"/>
              </w:rPr>
              <w:t>Соглашение от 25.12.2018 № 1</w:t>
            </w:r>
          </w:p>
        </w:tc>
      </w:tr>
      <w:tr w:rsidR="00DA2ED0" w:rsidRPr="006B0BB9" w:rsidTr="00DA2ED0">
        <w:trPr>
          <w:trHeight w:val="142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п.Новонукутский ул. Баторова, д.3, кв.1,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85:04:040102:512</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 xml:space="preserve">30.2 кв.м </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183 587,61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183 587,61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31.05.2017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6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п.Новонукутский.  ул. Баторова, д.3, кв.10,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85:04:040102:763</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373 140,04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373 140,04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31.01.2017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1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89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кв.11,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85:04:000000:1832</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31.8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192 276,47</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192 276,47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07.06.2017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Баторова, д.3, кв.12,</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85:04:040102:507</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31.2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189 029,88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189 029,88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17.11.2016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8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Баторова, д.3, кв.13,</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85:04:040102:511</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43.9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254 850,91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254 850,91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28.12.2016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кв.14,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55.3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308 952,81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308 952,81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4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кв.16,</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30.4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184 679,09</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184 679,09</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7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кв.2,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85:04:040102:680</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32.0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193 355,52</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193 355,52</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24.11.2016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кв.3,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85:04:040102:698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284 367,50</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284 367,50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20.02.2017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9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кв.4,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85:04:040102:764</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44.0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315 733,88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315 733,88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02.05.2017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0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кв.6,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85:04:040102:700</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30.0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182 494,50</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182 494,50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20.02.2017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кв.7,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85:04:040102:383</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53.2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299 327,67</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299 327,67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13.01.2017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99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кв.8,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85:04:000000:2099</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42.0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245 384,58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245 384,58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16.11.2016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9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Баторова, д.3, кв.9,</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85:04:040102:746</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42.0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301 382,34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301 382,34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1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д.31, кв.1,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48.5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358 275,81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358 275,81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д.31, кв.2,</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61.1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331 320,25</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331 320,25</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Ленина, д.31, кв.3,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48.6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277 710,12</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277 710,12</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5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Ленина, д.31, кв.4,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48.7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440 437,93</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440 437,93</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1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д.31, кв.5,</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47.0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270 016,88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270 016,88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89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Ленина, д.35 кв.1,</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85:04:000000:1816</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31.1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75 341,62</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75 341,62</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11.07.2017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4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кв.10,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54.7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306 218,26</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306 218,26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9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кв.11,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85:04:000000:2193</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32.2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78 006,43</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78 006,43</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14.12.2016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21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109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Ленина, д.35 кв.12,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30.1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186 857,44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186 857,44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кв.13,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85:04:040104:387</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43.6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394 314,04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394 314,04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19.12.2016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80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Ленина, д.35 кв.14,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85:04:040104:258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56.0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506 458,40</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506 458,40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29.05.2017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3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Ленина, д.35 кв.15,</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85:04:040104:352</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30.1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183 041,41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183 041,41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07.07.2017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3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кв.16,</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85:04:000000:252</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29.9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181 947,48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181 947,48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11.11.2016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3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Ленина, д.35 кв.2,</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85:04:000000:2318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32.3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175 149,66</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175 149,66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13.01.2017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кв.3,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85:04:040104:386</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53.2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299 327,67</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299 327,67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31.01.2017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2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кв.4,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85:04:040104:257</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42.0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245 384,58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245 384,58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Ленина, д.35 кв.5,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85:04:000000:1796</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43.4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252 372,30</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252 372,30</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24.11.2016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Ленина, д.35 кв.6,</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85:04:000000:1813</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54.0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130 818,24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130 818,24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26.04.2017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9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119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Ленина, д.35 кв.7,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85:04:040104:398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31.2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189 029,88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189 029,88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06.06.2017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2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Ленина, д.35 кв.8,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85:04:040104:395</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29.2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178 106,57</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178 106,57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07.06.2017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Ленина, д.35 кв.9,</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85:04:040104:393</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44.6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403 357,94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403 357,94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0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Советская, д.6, кв.1,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57.2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595 881,57</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595 881,57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5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Советская, д.6, кв.10,</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85:04:040102:558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54.2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564 629,04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564 629,04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01.06.2017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1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Советская, д.6, кв.11,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45.0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468 787,95</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468 787,95</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54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125</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Советская, д.6, кв.12,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85:04:040104:564</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50.6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498 638,21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498 638,21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12.09.2017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86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126</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Советская, д.6, кв.15,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85:04:040102:615</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56.5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588 589,32</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588 589,32</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30.05.2017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127</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Советская, д.6, кв.2,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85:04:040102:550</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46.2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481 288,96</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481 288,96</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18.11.2016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0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128</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ул. Советская, д.6, кв.3,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85:04:040102:785</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52.5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376 727,93</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376 727,93</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05.02.2018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2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129</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Жилое помещение</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Советская, д.6, кв.4,</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60.4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146 322,62</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146 322,62</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36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130</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Советская, д.6, кв.5,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85:04:040102:618</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47.4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493 789,97</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493 789,97</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22.11.2016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11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131</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ул. Советская, д.6, кв.6,</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 </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53.3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129 122,48</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129 122,48</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 </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8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132</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Советская, д.6, кв.7,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85:04:040104:556</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53.6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528 201,74</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528 201,74</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14.11.2016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635"/>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133</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 ул. Советская, д.6, кв.8,</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85:04:040104</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46.3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456 263,81</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456 263,81</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20.04.2017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770"/>
        </w:trPr>
        <w:tc>
          <w:tcPr>
            <w:tcW w:w="550" w:type="dxa"/>
            <w:shd w:val="clear" w:color="auto" w:fill="auto"/>
            <w:noWrap/>
            <w:vAlign w:val="bottom"/>
            <w:hideMark/>
          </w:tcPr>
          <w:p w:rsidR="00DA2ED0" w:rsidRPr="006B0BB9" w:rsidRDefault="00DA2ED0" w:rsidP="006B0BB9">
            <w:pPr>
              <w:jc w:val="right"/>
              <w:rPr>
                <w:sz w:val="18"/>
                <w:szCs w:val="18"/>
              </w:rPr>
            </w:pPr>
            <w:r w:rsidRPr="006B0BB9">
              <w:rPr>
                <w:sz w:val="18"/>
                <w:szCs w:val="18"/>
              </w:rPr>
              <w:t>134</w:t>
            </w:r>
          </w:p>
        </w:tc>
        <w:tc>
          <w:tcPr>
            <w:tcW w:w="2002" w:type="dxa"/>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shd w:val="clear" w:color="auto" w:fill="auto"/>
            <w:vAlign w:val="center"/>
            <w:hideMark/>
          </w:tcPr>
          <w:p w:rsidR="00DA2ED0" w:rsidRPr="006B0BB9" w:rsidRDefault="00DA2ED0" w:rsidP="006B0BB9">
            <w:pPr>
              <w:rPr>
                <w:sz w:val="18"/>
                <w:szCs w:val="18"/>
              </w:rPr>
            </w:pPr>
            <w:r w:rsidRPr="006B0BB9">
              <w:rPr>
                <w:sz w:val="18"/>
                <w:szCs w:val="18"/>
              </w:rPr>
              <w:t xml:space="preserve">микрорайон 70-летие Победы,д.1, кв,1,  </w:t>
            </w:r>
          </w:p>
        </w:tc>
        <w:tc>
          <w:tcPr>
            <w:tcW w:w="1842" w:type="dxa"/>
            <w:shd w:val="clear" w:color="auto" w:fill="auto"/>
            <w:noWrap/>
            <w:vAlign w:val="center"/>
            <w:hideMark/>
          </w:tcPr>
          <w:p w:rsidR="00DA2ED0" w:rsidRPr="006B0BB9" w:rsidRDefault="00DA2ED0" w:rsidP="006B0BB9">
            <w:pPr>
              <w:rPr>
                <w:sz w:val="18"/>
                <w:szCs w:val="18"/>
              </w:rPr>
            </w:pPr>
            <w:r w:rsidRPr="006B0BB9">
              <w:rPr>
                <w:sz w:val="18"/>
                <w:szCs w:val="18"/>
              </w:rPr>
              <w:t>85:04:090704:172</w:t>
            </w:r>
          </w:p>
        </w:tc>
        <w:tc>
          <w:tcPr>
            <w:tcW w:w="1134" w:type="dxa"/>
            <w:shd w:val="clear" w:color="auto" w:fill="auto"/>
            <w:noWrap/>
            <w:vAlign w:val="center"/>
            <w:hideMark/>
          </w:tcPr>
          <w:p w:rsidR="00DA2ED0" w:rsidRPr="006B0BB9" w:rsidRDefault="00DA2ED0" w:rsidP="006B0BB9">
            <w:pPr>
              <w:rPr>
                <w:sz w:val="18"/>
                <w:szCs w:val="18"/>
              </w:rPr>
            </w:pPr>
            <w:r w:rsidRPr="006B0BB9">
              <w:rPr>
                <w:sz w:val="18"/>
                <w:szCs w:val="18"/>
              </w:rPr>
              <w:t>31.5 кв.м.</w:t>
            </w:r>
          </w:p>
        </w:tc>
        <w:tc>
          <w:tcPr>
            <w:tcW w:w="1560" w:type="dxa"/>
            <w:gridSpan w:val="2"/>
            <w:shd w:val="clear" w:color="auto" w:fill="auto"/>
            <w:vAlign w:val="center"/>
            <w:hideMark/>
          </w:tcPr>
          <w:p w:rsidR="00DA2ED0" w:rsidRPr="006B0BB9" w:rsidRDefault="00DA2ED0" w:rsidP="006B0BB9">
            <w:pPr>
              <w:jc w:val="right"/>
              <w:rPr>
                <w:sz w:val="18"/>
                <w:szCs w:val="18"/>
              </w:rPr>
            </w:pPr>
            <w:r w:rsidRPr="006B0BB9">
              <w:rPr>
                <w:sz w:val="18"/>
                <w:szCs w:val="18"/>
              </w:rPr>
              <w:t>118 900,85</w:t>
            </w:r>
          </w:p>
        </w:tc>
        <w:tc>
          <w:tcPr>
            <w:tcW w:w="851" w:type="dxa"/>
            <w:shd w:val="clear" w:color="auto" w:fill="auto"/>
            <w:vAlign w:val="center"/>
            <w:hideMark/>
          </w:tcPr>
          <w:p w:rsidR="00DA2ED0" w:rsidRPr="006B0BB9" w:rsidRDefault="00DA2ED0" w:rsidP="006B0BB9">
            <w:pPr>
              <w:jc w:val="right"/>
              <w:rPr>
                <w:sz w:val="18"/>
                <w:szCs w:val="18"/>
              </w:rPr>
            </w:pPr>
            <w:r w:rsidRPr="006B0BB9">
              <w:rPr>
                <w:sz w:val="18"/>
                <w:szCs w:val="18"/>
              </w:rPr>
              <w:t>118 900,85</w:t>
            </w:r>
          </w:p>
        </w:tc>
        <w:tc>
          <w:tcPr>
            <w:tcW w:w="1134" w:type="dxa"/>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26.08.2016 г</w:t>
            </w:r>
          </w:p>
        </w:tc>
        <w:tc>
          <w:tcPr>
            <w:tcW w:w="851" w:type="dxa"/>
            <w:shd w:val="clear" w:color="auto" w:fill="auto"/>
            <w:noWrap/>
            <w:vAlign w:val="bottom"/>
            <w:hideMark/>
          </w:tcPr>
          <w:p w:rsidR="00DA2ED0" w:rsidRPr="006B0BB9" w:rsidRDefault="00DA2ED0" w:rsidP="006B0BB9">
            <w:pPr>
              <w:rPr>
                <w:sz w:val="18"/>
                <w:szCs w:val="18"/>
              </w:rPr>
            </w:pPr>
          </w:p>
        </w:tc>
      </w:tr>
      <w:tr w:rsidR="00DA2ED0" w:rsidRPr="006B0BB9" w:rsidTr="00DA2ED0">
        <w:trPr>
          <w:trHeight w:val="1335"/>
        </w:trPr>
        <w:tc>
          <w:tcPr>
            <w:tcW w:w="550" w:type="dxa"/>
            <w:tcBorders>
              <w:bottom w:val="single" w:sz="4" w:space="0" w:color="auto"/>
            </w:tcBorders>
            <w:shd w:val="clear" w:color="auto" w:fill="auto"/>
            <w:noWrap/>
            <w:vAlign w:val="bottom"/>
            <w:hideMark/>
          </w:tcPr>
          <w:p w:rsidR="00DA2ED0" w:rsidRPr="006B0BB9" w:rsidRDefault="00DA2ED0" w:rsidP="006B0BB9">
            <w:pPr>
              <w:jc w:val="right"/>
              <w:rPr>
                <w:sz w:val="18"/>
                <w:szCs w:val="18"/>
              </w:rPr>
            </w:pPr>
            <w:r w:rsidRPr="006B0BB9">
              <w:rPr>
                <w:sz w:val="18"/>
                <w:szCs w:val="18"/>
              </w:rPr>
              <w:t>135</w:t>
            </w:r>
          </w:p>
        </w:tc>
        <w:tc>
          <w:tcPr>
            <w:tcW w:w="2002" w:type="dxa"/>
            <w:tcBorders>
              <w:bottom w:val="single" w:sz="4" w:space="0" w:color="auto"/>
            </w:tcBorders>
            <w:shd w:val="clear" w:color="auto" w:fill="auto"/>
            <w:vAlign w:val="center"/>
            <w:hideMark/>
          </w:tcPr>
          <w:p w:rsidR="00DA2ED0" w:rsidRPr="006B0BB9" w:rsidRDefault="00DA2ED0" w:rsidP="006B0BB9">
            <w:pPr>
              <w:rPr>
                <w:sz w:val="18"/>
                <w:szCs w:val="18"/>
              </w:rPr>
            </w:pPr>
            <w:r w:rsidRPr="006B0BB9">
              <w:rPr>
                <w:sz w:val="18"/>
                <w:szCs w:val="18"/>
              </w:rPr>
              <w:t xml:space="preserve">Жилое помещение </w:t>
            </w:r>
          </w:p>
        </w:tc>
        <w:tc>
          <w:tcPr>
            <w:tcW w:w="1843" w:type="dxa"/>
            <w:tcBorders>
              <w:bottom w:val="single" w:sz="4" w:space="0" w:color="auto"/>
            </w:tcBorders>
            <w:shd w:val="clear" w:color="auto" w:fill="auto"/>
            <w:vAlign w:val="center"/>
            <w:hideMark/>
          </w:tcPr>
          <w:p w:rsidR="00DA2ED0" w:rsidRPr="006B0BB9" w:rsidRDefault="00DA2ED0" w:rsidP="006B0BB9">
            <w:pPr>
              <w:rPr>
                <w:sz w:val="18"/>
                <w:szCs w:val="18"/>
              </w:rPr>
            </w:pPr>
            <w:r w:rsidRPr="006B0BB9">
              <w:rPr>
                <w:sz w:val="18"/>
                <w:szCs w:val="18"/>
              </w:rPr>
              <w:t xml:space="preserve"> микрорайон 70-летие Победы,д.3, кв,1,  </w:t>
            </w:r>
          </w:p>
        </w:tc>
        <w:tc>
          <w:tcPr>
            <w:tcW w:w="1842" w:type="dxa"/>
            <w:tcBorders>
              <w:bottom w:val="single" w:sz="4" w:space="0" w:color="auto"/>
            </w:tcBorders>
            <w:shd w:val="clear" w:color="auto" w:fill="auto"/>
            <w:noWrap/>
            <w:vAlign w:val="center"/>
            <w:hideMark/>
          </w:tcPr>
          <w:p w:rsidR="00DA2ED0" w:rsidRPr="006B0BB9" w:rsidRDefault="00DA2ED0" w:rsidP="006B0BB9">
            <w:pPr>
              <w:rPr>
                <w:sz w:val="18"/>
                <w:szCs w:val="18"/>
              </w:rPr>
            </w:pPr>
            <w:r w:rsidRPr="006B0BB9">
              <w:rPr>
                <w:sz w:val="18"/>
                <w:szCs w:val="18"/>
              </w:rPr>
              <w:t>85:04:090704:175</w:t>
            </w:r>
          </w:p>
        </w:tc>
        <w:tc>
          <w:tcPr>
            <w:tcW w:w="1134" w:type="dxa"/>
            <w:tcBorders>
              <w:bottom w:val="single" w:sz="4" w:space="0" w:color="auto"/>
            </w:tcBorders>
            <w:shd w:val="clear" w:color="auto" w:fill="auto"/>
            <w:noWrap/>
            <w:vAlign w:val="center"/>
            <w:hideMark/>
          </w:tcPr>
          <w:p w:rsidR="00DA2ED0" w:rsidRPr="006B0BB9" w:rsidRDefault="00DA2ED0" w:rsidP="006B0BB9">
            <w:pPr>
              <w:rPr>
                <w:sz w:val="18"/>
                <w:szCs w:val="18"/>
              </w:rPr>
            </w:pPr>
            <w:r w:rsidRPr="006B0BB9">
              <w:rPr>
                <w:sz w:val="18"/>
                <w:szCs w:val="18"/>
              </w:rPr>
              <w:t>31.5 кв.м.</w:t>
            </w:r>
          </w:p>
        </w:tc>
        <w:tc>
          <w:tcPr>
            <w:tcW w:w="1560" w:type="dxa"/>
            <w:gridSpan w:val="2"/>
            <w:tcBorders>
              <w:bottom w:val="single" w:sz="4" w:space="0" w:color="auto"/>
            </w:tcBorders>
            <w:shd w:val="clear" w:color="auto" w:fill="auto"/>
            <w:vAlign w:val="center"/>
            <w:hideMark/>
          </w:tcPr>
          <w:p w:rsidR="00DA2ED0" w:rsidRPr="006B0BB9" w:rsidRDefault="00DA2ED0" w:rsidP="006B0BB9">
            <w:pPr>
              <w:jc w:val="right"/>
              <w:rPr>
                <w:sz w:val="18"/>
                <w:szCs w:val="18"/>
              </w:rPr>
            </w:pPr>
            <w:r w:rsidRPr="006B0BB9">
              <w:rPr>
                <w:sz w:val="18"/>
                <w:szCs w:val="18"/>
              </w:rPr>
              <w:t>118 900,85</w:t>
            </w:r>
          </w:p>
        </w:tc>
        <w:tc>
          <w:tcPr>
            <w:tcW w:w="851" w:type="dxa"/>
            <w:tcBorders>
              <w:bottom w:val="single" w:sz="4" w:space="0" w:color="auto"/>
            </w:tcBorders>
            <w:shd w:val="clear" w:color="auto" w:fill="auto"/>
            <w:vAlign w:val="center"/>
            <w:hideMark/>
          </w:tcPr>
          <w:p w:rsidR="00DA2ED0" w:rsidRPr="006B0BB9" w:rsidRDefault="00DA2ED0" w:rsidP="006B0BB9">
            <w:pPr>
              <w:jc w:val="right"/>
              <w:rPr>
                <w:sz w:val="18"/>
                <w:szCs w:val="18"/>
              </w:rPr>
            </w:pPr>
            <w:r w:rsidRPr="006B0BB9">
              <w:rPr>
                <w:sz w:val="18"/>
                <w:szCs w:val="18"/>
              </w:rPr>
              <w:t>118 900,85</w:t>
            </w:r>
          </w:p>
        </w:tc>
        <w:tc>
          <w:tcPr>
            <w:tcW w:w="1134" w:type="dxa"/>
            <w:tcBorders>
              <w:bottom w:val="single" w:sz="4" w:space="0" w:color="auto"/>
            </w:tcBorders>
            <w:shd w:val="clear" w:color="auto" w:fill="auto"/>
            <w:noWrap/>
            <w:vAlign w:val="center"/>
            <w:hideMark/>
          </w:tcPr>
          <w:p w:rsidR="00DA2ED0" w:rsidRPr="006B0BB9" w:rsidRDefault="00DA2ED0" w:rsidP="006B0BB9">
            <w:pPr>
              <w:jc w:val="center"/>
              <w:rPr>
                <w:sz w:val="18"/>
                <w:szCs w:val="18"/>
              </w:rPr>
            </w:pPr>
            <w:r w:rsidRPr="006B0BB9">
              <w:rPr>
                <w:sz w:val="18"/>
                <w:szCs w:val="18"/>
              </w:rPr>
              <w:t> </w:t>
            </w:r>
          </w:p>
        </w:tc>
        <w:tc>
          <w:tcPr>
            <w:tcW w:w="1984" w:type="dxa"/>
            <w:tcBorders>
              <w:bottom w:val="single" w:sz="4" w:space="0" w:color="auto"/>
            </w:tcBorders>
            <w:shd w:val="clear" w:color="000000" w:fill="FFFFFF"/>
            <w:vAlign w:val="center"/>
            <w:hideMark/>
          </w:tcPr>
          <w:p w:rsidR="00DA2ED0" w:rsidRPr="006B0BB9" w:rsidRDefault="00DA2ED0" w:rsidP="006B0BB9">
            <w:pPr>
              <w:jc w:val="center"/>
              <w:rPr>
                <w:sz w:val="18"/>
                <w:szCs w:val="18"/>
              </w:rPr>
            </w:pPr>
            <w:r w:rsidRPr="006B0BB9">
              <w:rPr>
                <w:sz w:val="18"/>
                <w:szCs w:val="18"/>
              </w:rPr>
              <w:t>Дума муниципального образования "Новонукутское" Четвертого созыва Решение  №5 от 31.01.2020г.</w:t>
            </w:r>
          </w:p>
        </w:tc>
        <w:tc>
          <w:tcPr>
            <w:tcW w:w="1417" w:type="dxa"/>
            <w:tcBorders>
              <w:bottom w:val="single" w:sz="4" w:space="0" w:color="auto"/>
            </w:tcBorders>
            <w:shd w:val="clear" w:color="auto" w:fill="auto"/>
            <w:vAlign w:val="center"/>
            <w:hideMark/>
          </w:tcPr>
          <w:p w:rsidR="00DA2ED0" w:rsidRPr="006B0BB9" w:rsidRDefault="00DA2ED0" w:rsidP="006B0BB9">
            <w:pPr>
              <w:jc w:val="center"/>
              <w:rPr>
                <w:sz w:val="18"/>
                <w:szCs w:val="18"/>
              </w:rPr>
            </w:pPr>
            <w:r w:rsidRPr="006B0BB9">
              <w:rPr>
                <w:sz w:val="18"/>
                <w:szCs w:val="18"/>
              </w:rPr>
              <w:t xml:space="preserve">МО "Новонукутское" </w:t>
            </w:r>
          </w:p>
        </w:tc>
        <w:tc>
          <w:tcPr>
            <w:tcW w:w="992" w:type="dxa"/>
            <w:tcBorders>
              <w:bottom w:val="single" w:sz="4" w:space="0" w:color="auto"/>
            </w:tcBorders>
            <w:shd w:val="clear" w:color="auto" w:fill="auto"/>
            <w:vAlign w:val="center"/>
            <w:hideMark/>
          </w:tcPr>
          <w:p w:rsidR="00DA2ED0" w:rsidRPr="006B0BB9" w:rsidRDefault="00DA2ED0" w:rsidP="006B0BB9">
            <w:pPr>
              <w:jc w:val="center"/>
              <w:rPr>
                <w:sz w:val="18"/>
                <w:szCs w:val="18"/>
              </w:rPr>
            </w:pPr>
            <w:r w:rsidRPr="006B0BB9">
              <w:rPr>
                <w:sz w:val="18"/>
                <w:szCs w:val="18"/>
              </w:rPr>
              <w:t>Постоянное (бессрочное) пользование.Свидетельство о государственной регистрации права  от 26.08.2016 г</w:t>
            </w:r>
          </w:p>
        </w:tc>
        <w:tc>
          <w:tcPr>
            <w:tcW w:w="851" w:type="dxa"/>
            <w:tcBorders>
              <w:bottom w:val="single" w:sz="4" w:space="0" w:color="auto"/>
            </w:tcBorders>
            <w:shd w:val="clear" w:color="auto" w:fill="auto"/>
            <w:noWrap/>
            <w:vAlign w:val="bottom"/>
            <w:hideMark/>
          </w:tcPr>
          <w:p w:rsidR="00DA2ED0" w:rsidRPr="006B0BB9" w:rsidRDefault="00DA2ED0" w:rsidP="006B0BB9">
            <w:pPr>
              <w:rPr>
                <w:sz w:val="18"/>
                <w:szCs w:val="18"/>
              </w:rPr>
            </w:pPr>
          </w:p>
        </w:tc>
      </w:tr>
      <w:tr w:rsidR="00DA2ED0" w:rsidRPr="006B0BB9" w:rsidTr="00DA2ED0">
        <w:trPr>
          <w:trHeight w:val="615"/>
        </w:trPr>
        <w:tc>
          <w:tcPr>
            <w:tcW w:w="550"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097" w:type="dxa"/>
            <w:gridSpan w:val="5"/>
            <w:tcBorders>
              <w:top w:val="nil"/>
              <w:left w:val="nil"/>
              <w:bottom w:val="nil"/>
              <w:right w:val="nil"/>
            </w:tcBorders>
            <w:shd w:val="clear" w:color="auto" w:fill="auto"/>
            <w:vAlign w:val="center"/>
            <w:hideMark/>
          </w:tcPr>
          <w:p w:rsidR="00AD124E" w:rsidRPr="006B0BB9" w:rsidRDefault="00DA2ED0" w:rsidP="006B0BB9">
            <w:pPr>
              <w:rPr>
                <w:sz w:val="18"/>
                <w:szCs w:val="18"/>
              </w:rPr>
            </w:pPr>
            <w:r w:rsidRPr="006B0BB9">
              <w:rPr>
                <w:sz w:val="18"/>
                <w:szCs w:val="18"/>
              </w:rPr>
              <w:t>Глава администрации МО "Новонукутское"      ___________ Ю. В. Прудников</w:t>
            </w:r>
            <w:r w:rsidR="00AD124E" w:rsidRPr="006B0BB9">
              <w:rPr>
                <w:sz w:val="18"/>
                <w:szCs w:val="18"/>
              </w:rPr>
              <w:t xml:space="preserve"> </w:t>
            </w:r>
          </w:p>
          <w:p w:rsidR="00DA2ED0" w:rsidRPr="006B0BB9" w:rsidRDefault="00AD124E" w:rsidP="006B0BB9">
            <w:pPr>
              <w:rPr>
                <w:sz w:val="18"/>
                <w:szCs w:val="18"/>
              </w:rPr>
            </w:pPr>
            <w:r w:rsidRPr="006B0BB9">
              <w:rPr>
                <w:sz w:val="18"/>
                <w:szCs w:val="18"/>
              </w:rPr>
              <w:t>Исполнитель: бухгалтер                                  ______________ О.Г. Геленкенова</w:t>
            </w:r>
          </w:p>
        </w:tc>
        <w:tc>
          <w:tcPr>
            <w:tcW w:w="28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1984" w:type="dxa"/>
            <w:tcBorders>
              <w:top w:val="nil"/>
              <w:left w:val="nil"/>
              <w:bottom w:val="nil"/>
              <w:right w:val="nil"/>
            </w:tcBorders>
            <w:shd w:val="clear" w:color="000000" w:fill="FFFFFF"/>
            <w:noWrap/>
            <w:vAlign w:val="bottom"/>
            <w:hideMark/>
          </w:tcPr>
          <w:p w:rsidR="00DA2ED0" w:rsidRPr="006B0BB9" w:rsidRDefault="00DA2ED0" w:rsidP="006B0BB9">
            <w:pPr>
              <w:rPr>
                <w:sz w:val="18"/>
                <w:szCs w:val="18"/>
              </w:rPr>
            </w:pPr>
            <w:r w:rsidRPr="006B0BB9">
              <w:rPr>
                <w:sz w:val="18"/>
                <w:szCs w:val="18"/>
              </w:rPr>
              <w:t> </w:t>
            </w:r>
          </w:p>
        </w:tc>
        <w:tc>
          <w:tcPr>
            <w:tcW w:w="1417"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992"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18"/>
                <w:szCs w:val="18"/>
              </w:rPr>
            </w:pPr>
          </w:p>
        </w:tc>
      </w:tr>
    </w:tbl>
    <w:p w:rsidR="00AD124E" w:rsidRPr="006B0BB9" w:rsidRDefault="00AD124E" w:rsidP="006B0BB9">
      <w:pPr>
        <w:rPr>
          <w:sz w:val="20"/>
          <w:szCs w:val="20"/>
        </w:rPr>
        <w:sectPr w:rsidR="00AD124E" w:rsidRPr="006B0BB9" w:rsidSect="00AD124E">
          <w:headerReference w:type="even" r:id="rId23"/>
          <w:pgSz w:w="16840" w:h="11907" w:orient="landscape" w:code="9"/>
          <w:pgMar w:top="567" w:right="567" w:bottom="1021" w:left="567" w:header="709" w:footer="709" w:gutter="0"/>
          <w:cols w:space="708"/>
          <w:docGrid w:linePitch="360"/>
        </w:sect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097"/>
        <w:gridCol w:w="284"/>
        <w:gridCol w:w="851"/>
        <w:gridCol w:w="1134"/>
        <w:gridCol w:w="1984"/>
        <w:gridCol w:w="1417"/>
        <w:gridCol w:w="992"/>
        <w:gridCol w:w="851"/>
      </w:tblGrid>
      <w:tr w:rsidR="00DA2ED0" w:rsidRPr="006B0BB9" w:rsidTr="00DA2ED0">
        <w:trPr>
          <w:trHeight w:val="330"/>
        </w:trPr>
        <w:tc>
          <w:tcPr>
            <w:tcW w:w="550"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8097"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284"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1134"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1984" w:type="dxa"/>
            <w:tcBorders>
              <w:top w:val="nil"/>
              <w:left w:val="nil"/>
              <w:bottom w:val="nil"/>
              <w:right w:val="nil"/>
            </w:tcBorders>
            <w:shd w:val="clear" w:color="000000" w:fill="FFFFFF"/>
            <w:noWrap/>
            <w:vAlign w:val="bottom"/>
            <w:hideMark/>
          </w:tcPr>
          <w:p w:rsidR="00DA2ED0" w:rsidRPr="006B0BB9" w:rsidRDefault="00DA2ED0" w:rsidP="006B0BB9">
            <w:pPr>
              <w:rPr>
                <w:sz w:val="20"/>
                <w:szCs w:val="20"/>
              </w:rPr>
            </w:pPr>
            <w:r w:rsidRPr="006B0BB9">
              <w:rPr>
                <w:sz w:val="20"/>
                <w:szCs w:val="20"/>
              </w:rPr>
              <w:t> </w:t>
            </w:r>
          </w:p>
        </w:tc>
        <w:tc>
          <w:tcPr>
            <w:tcW w:w="1417"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992"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c>
          <w:tcPr>
            <w:tcW w:w="851" w:type="dxa"/>
            <w:tcBorders>
              <w:top w:val="nil"/>
              <w:left w:val="nil"/>
              <w:bottom w:val="nil"/>
              <w:right w:val="nil"/>
            </w:tcBorders>
            <w:shd w:val="clear" w:color="auto" w:fill="auto"/>
            <w:noWrap/>
            <w:vAlign w:val="bottom"/>
            <w:hideMark/>
          </w:tcPr>
          <w:p w:rsidR="00DA2ED0" w:rsidRPr="006B0BB9" w:rsidRDefault="00DA2ED0" w:rsidP="006B0BB9">
            <w:pPr>
              <w:rPr>
                <w:sz w:val="20"/>
                <w:szCs w:val="20"/>
              </w:rPr>
            </w:pPr>
          </w:p>
        </w:tc>
      </w:tr>
    </w:tbl>
    <w:p w:rsidR="002A1483" w:rsidRPr="006B0BB9" w:rsidRDefault="00795AB7" w:rsidP="006B0BB9">
      <w:pPr>
        <w:ind w:right="-284"/>
        <w:rPr>
          <w:sz w:val="18"/>
          <w:szCs w:val="18"/>
        </w:rPr>
      </w:pPr>
      <w:r>
        <w:rPr>
          <w:noProof/>
          <w:sz w:val="18"/>
          <w:szCs w:val="18"/>
        </w:rPr>
        <w:pict>
          <v:rect id="_x0000_s1029" style="position:absolute;margin-left:-31.65pt;margin-top:.7pt;width:600.2pt;height:130.8pt;z-index:-251659264;mso-position-horizontal-relative:text;mso-position-vertical-relative:text" fillcolor="#eaeaea">
            <v:fill opacity="62259f"/>
          </v:rect>
        </w:pict>
      </w:r>
      <w:r>
        <w:rPr>
          <w:noProof/>
          <w:sz w:val="18"/>
          <w:szCs w:val="18"/>
        </w:rPr>
        <w:pict>
          <v:rect id="_x0000_s1032" style="position:absolute;margin-left:330.85pt;margin-top:9.7pt;width:180.8pt;height:96.8pt;z-index:-251658240;mso-position-horizontal-relative:text;mso-position-vertical-relative:text">
            <v:textbox style="mso-next-textbox:#_x0000_s1032">
              <w:txbxContent>
                <w:p w:rsidR="00DA2ED0" w:rsidRPr="002907AF" w:rsidRDefault="00DA2ED0" w:rsidP="002A1483">
                  <w:pPr>
                    <w:rPr>
                      <w:sz w:val="22"/>
                      <w:szCs w:val="22"/>
                    </w:rPr>
                  </w:pPr>
                  <w:r w:rsidRPr="002907AF">
                    <w:rPr>
                      <w:sz w:val="22"/>
                      <w:szCs w:val="22"/>
                    </w:rPr>
                    <w:t xml:space="preserve">Газета учреждена для нормативно-правовых актов МО «Новонукутское» </w:t>
                  </w:r>
                </w:p>
                <w:p w:rsidR="00DA2ED0" w:rsidRDefault="00DA2ED0"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DA2ED0" w:rsidRDefault="00DA2ED0" w:rsidP="002A1483">
                  <w:pPr>
                    <w:rPr>
                      <w:sz w:val="22"/>
                      <w:szCs w:val="22"/>
                    </w:rPr>
                  </w:pPr>
                  <w:r>
                    <w:rPr>
                      <w:sz w:val="22"/>
                      <w:szCs w:val="22"/>
                    </w:rPr>
                    <w:t>Распространяется администрацией МО «Новонукутское»</w:t>
                  </w:r>
                </w:p>
                <w:p w:rsidR="00DA2ED0" w:rsidRDefault="00DA2ED0" w:rsidP="002A1483">
                  <w:pPr>
                    <w:rPr>
                      <w:sz w:val="15"/>
                      <w:szCs w:val="15"/>
                    </w:rPr>
                  </w:pPr>
                  <w:r w:rsidRPr="002907AF">
                    <w:rPr>
                      <w:sz w:val="22"/>
                      <w:szCs w:val="22"/>
                    </w:rPr>
                    <w:t>Периодичность 1 раз в месяц</w:t>
                  </w:r>
                </w:p>
                <w:p w:rsidR="00DA2ED0" w:rsidRDefault="00DA2ED0" w:rsidP="002A1483">
                  <w:pPr>
                    <w:rPr>
                      <w:sz w:val="15"/>
                      <w:szCs w:val="15"/>
                    </w:rPr>
                  </w:pPr>
                </w:p>
                <w:p w:rsidR="00DA2ED0" w:rsidRPr="00A232DA" w:rsidRDefault="00DA2ED0" w:rsidP="002A1483">
                  <w:pPr>
                    <w:rPr>
                      <w:sz w:val="15"/>
                      <w:szCs w:val="15"/>
                    </w:rPr>
                  </w:pPr>
                </w:p>
                <w:p w:rsidR="00DA2ED0" w:rsidRPr="00A232DA" w:rsidRDefault="00DA2ED0" w:rsidP="002A1483">
                  <w:pPr>
                    <w:rPr>
                      <w:sz w:val="22"/>
                      <w:szCs w:val="22"/>
                    </w:rPr>
                  </w:pPr>
                </w:p>
              </w:txbxContent>
            </v:textbox>
          </v:rect>
        </w:pict>
      </w:r>
    </w:p>
    <w:p w:rsidR="002A1483" w:rsidRPr="006B0BB9" w:rsidRDefault="002A1483" w:rsidP="006B0BB9">
      <w:pPr>
        <w:rPr>
          <w:sz w:val="18"/>
          <w:szCs w:val="18"/>
        </w:rPr>
      </w:pPr>
      <w:r w:rsidRPr="006B0BB9">
        <w:rPr>
          <w:sz w:val="18"/>
          <w:szCs w:val="18"/>
        </w:rPr>
        <w:t xml:space="preserve"> </w:t>
      </w:r>
    </w:p>
    <w:p w:rsidR="002A1483" w:rsidRPr="006B0BB9" w:rsidRDefault="00795AB7" w:rsidP="006B0BB9">
      <w:pPr>
        <w:rPr>
          <w:sz w:val="18"/>
          <w:szCs w:val="18"/>
        </w:rPr>
      </w:pPr>
      <w:r>
        <w:rPr>
          <w:noProof/>
          <w:sz w:val="18"/>
          <w:szCs w:val="18"/>
        </w:rPr>
        <w:pict>
          <v:rect id="_x0000_s1031" style="position:absolute;margin-left:151.9pt;margin-top:.7pt;width:169.95pt;height:61.1pt;z-index:251659264">
            <v:textbox style="mso-next-textbox:#_x0000_s1031">
              <w:txbxContent>
                <w:p w:rsidR="00DA2ED0" w:rsidRPr="002907AF" w:rsidRDefault="00DA2ED0" w:rsidP="002A1483">
                  <w:pPr>
                    <w:spacing w:line="240" w:lineRule="exact"/>
                    <w:jc w:val="center"/>
                  </w:pPr>
                  <w:r w:rsidRPr="002907AF">
                    <w:t>УЧРЕДИТЕЛЬ:</w:t>
                  </w:r>
                </w:p>
                <w:p w:rsidR="00DA2ED0" w:rsidRPr="002907AF" w:rsidRDefault="00DA2ED0"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DA2ED0" w:rsidRPr="002907AF" w:rsidRDefault="00DA2ED0" w:rsidP="002A1483">
                  <w:pPr>
                    <w:rPr>
                      <w:sz w:val="22"/>
                      <w:szCs w:val="22"/>
                    </w:rPr>
                  </w:pPr>
                  <w:r w:rsidRPr="002907AF">
                    <w:rPr>
                      <w:sz w:val="22"/>
                      <w:szCs w:val="22"/>
                    </w:rPr>
                    <w:t>Адрес: 669401,</w:t>
                  </w:r>
                </w:p>
                <w:p w:rsidR="00DA2ED0" w:rsidRPr="002907AF" w:rsidRDefault="00DA2ED0" w:rsidP="002A1483">
                  <w:pPr>
                    <w:rPr>
                      <w:sz w:val="22"/>
                      <w:szCs w:val="22"/>
                    </w:rPr>
                  </w:pPr>
                  <w:r w:rsidRPr="002907AF">
                    <w:rPr>
                      <w:sz w:val="22"/>
                      <w:szCs w:val="22"/>
                    </w:rPr>
                    <w:t xml:space="preserve">Иркутская область, Нукутский район,  п.Новонукутский, </w:t>
                  </w:r>
                </w:p>
                <w:p w:rsidR="00DA2ED0" w:rsidRPr="002907AF" w:rsidRDefault="00DA2ED0" w:rsidP="002A1483">
                  <w:pPr>
                    <w:rPr>
                      <w:sz w:val="22"/>
                      <w:szCs w:val="22"/>
                    </w:rPr>
                  </w:pPr>
                  <w:r w:rsidRPr="002907AF">
                    <w:rPr>
                      <w:sz w:val="22"/>
                      <w:szCs w:val="22"/>
                    </w:rPr>
                    <w:t>ул. Майская, 29</w:t>
                  </w:r>
                </w:p>
              </w:txbxContent>
            </v:textbox>
          </v:rect>
        </w:pict>
      </w:r>
    </w:p>
    <w:p w:rsidR="002A1483" w:rsidRPr="006B0BB9" w:rsidRDefault="002A1483" w:rsidP="006B0BB9">
      <w:pPr>
        <w:rPr>
          <w:sz w:val="18"/>
          <w:szCs w:val="18"/>
        </w:rPr>
      </w:pPr>
    </w:p>
    <w:p w:rsidR="002A1483" w:rsidRPr="006B0BB9" w:rsidRDefault="002A1483" w:rsidP="006B0BB9">
      <w:pPr>
        <w:rPr>
          <w:sz w:val="18"/>
          <w:szCs w:val="18"/>
        </w:rPr>
      </w:pPr>
    </w:p>
    <w:p w:rsidR="002A1483" w:rsidRPr="006B0BB9" w:rsidRDefault="002A1483" w:rsidP="006B0BB9">
      <w:pPr>
        <w:rPr>
          <w:sz w:val="18"/>
          <w:szCs w:val="18"/>
        </w:rPr>
      </w:pPr>
    </w:p>
    <w:p w:rsidR="002A1483" w:rsidRPr="006B0BB9" w:rsidRDefault="002A1483" w:rsidP="006B0BB9">
      <w:pPr>
        <w:rPr>
          <w:sz w:val="18"/>
          <w:szCs w:val="18"/>
        </w:rPr>
      </w:pPr>
    </w:p>
    <w:p w:rsidR="002A1483" w:rsidRPr="006B0BB9" w:rsidRDefault="00795AB7" w:rsidP="006B0BB9">
      <w:pPr>
        <w:rPr>
          <w:sz w:val="18"/>
          <w:szCs w:val="18"/>
        </w:rPr>
      </w:pPr>
      <w:r>
        <w:rPr>
          <w:noProof/>
          <w:sz w:val="18"/>
          <w:szCs w:val="18"/>
        </w:rPr>
        <w:pict>
          <v:rect id="_x0000_s1033" style="position:absolute;margin-left:151.9pt;margin-top:1.7pt;width:169.95pt;height:32.35pt;z-index:251661312">
            <v:textbox style="mso-next-textbox:#_x0000_s1033">
              <w:txbxContent>
                <w:p w:rsidR="00DA2ED0" w:rsidRPr="00345270" w:rsidRDefault="00DA2ED0" w:rsidP="002A1483">
                  <w:pPr>
                    <w:rPr>
                      <w:sz w:val="20"/>
                      <w:szCs w:val="20"/>
                    </w:rPr>
                  </w:pPr>
                  <w:r>
                    <w:rPr>
                      <w:sz w:val="22"/>
                      <w:szCs w:val="22"/>
                    </w:rPr>
                    <w:t xml:space="preserve"> </w:t>
                  </w:r>
                  <w:r w:rsidRPr="00345270">
                    <w:rPr>
                      <w:sz w:val="20"/>
                      <w:szCs w:val="20"/>
                    </w:rPr>
                    <w:t>Ответственный: Ю.В.Прудников</w:t>
                  </w:r>
                </w:p>
                <w:p w:rsidR="00DA2ED0" w:rsidRDefault="00DA2ED0" w:rsidP="002A1483">
                  <w:pPr>
                    <w:rPr>
                      <w:sz w:val="18"/>
                      <w:szCs w:val="18"/>
                    </w:rPr>
                  </w:pPr>
                </w:p>
                <w:p w:rsidR="00DA2ED0" w:rsidRPr="00A232DA" w:rsidRDefault="00DA2ED0" w:rsidP="002A1483">
                  <w:pPr>
                    <w:rPr>
                      <w:sz w:val="18"/>
                      <w:szCs w:val="18"/>
                    </w:rPr>
                  </w:pPr>
                </w:p>
              </w:txbxContent>
            </v:textbox>
          </v:rect>
        </w:pict>
      </w:r>
    </w:p>
    <w:p w:rsidR="002A1483" w:rsidRPr="006B0BB9" w:rsidRDefault="002A1483" w:rsidP="006B0BB9">
      <w:pPr>
        <w:rPr>
          <w:sz w:val="18"/>
          <w:szCs w:val="18"/>
        </w:rPr>
      </w:pPr>
    </w:p>
    <w:p w:rsidR="002A1483" w:rsidRPr="006B0BB9" w:rsidRDefault="002A1483" w:rsidP="006B0BB9">
      <w:pPr>
        <w:rPr>
          <w:sz w:val="18"/>
          <w:szCs w:val="18"/>
        </w:rPr>
      </w:pPr>
    </w:p>
    <w:p w:rsidR="002A1483" w:rsidRPr="006B0BB9" w:rsidRDefault="002A1483" w:rsidP="006B0BB9">
      <w:pPr>
        <w:rPr>
          <w:sz w:val="18"/>
          <w:szCs w:val="18"/>
        </w:rPr>
      </w:pPr>
    </w:p>
    <w:p w:rsidR="002A1483" w:rsidRPr="006B0BB9" w:rsidRDefault="002A1483" w:rsidP="006B0BB9">
      <w:pPr>
        <w:rPr>
          <w:sz w:val="18"/>
          <w:szCs w:val="18"/>
        </w:rPr>
      </w:pPr>
    </w:p>
    <w:p w:rsidR="002A1483" w:rsidRPr="006B0BB9" w:rsidRDefault="002A1483" w:rsidP="006B0BB9">
      <w:pPr>
        <w:rPr>
          <w:sz w:val="22"/>
          <w:szCs w:val="22"/>
        </w:rPr>
      </w:pPr>
    </w:p>
    <w:p w:rsidR="002A1483" w:rsidRPr="006B0BB9" w:rsidRDefault="002A1483" w:rsidP="006B0BB9">
      <w:pPr>
        <w:rPr>
          <w:sz w:val="22"/>
          <w:szCs w:val="22"/>
        </w:rPr>
      </w:pPr>
      <w:r w:rsidRPr="006B0BB9">
        <w:rPr>
          <w:sz w:val="22"/>
          <w:szCs w:val="22"/>
        </w:rPr>
        <w:t>Отпечатана в муниципальном образовании «Новонукутское», п.Новонукутский ул. Майская, 29           Тираж 10 экз.</w:t>
      </w:r>
    </w:p>
    <w:p w:rsidR="00C17154" w:rsidRPr="006B0BB9" w:rsidRDefault="00C17154" w:rsidP="006B0BB9"/>
    <w:sectPr w:rsidR="00C17154" w:rsidRPr="006B0BB9"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11C" w:rsidRDefault="00A9311C" w:rsidP="009835DE">
      <w:r>
        <w:separator/>
      </w:r>
    </w:p>
  </w:endnote>
  <w:endnote w:type="continuationSeparator" w:id="1">
    <w:p w:rsidR="00A9311C" w:rsidRDefault="00A9311C" w:rsidP="00983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D0" w:rsidRPr="00627596" w:rsidRDefault="00DA2ED0" w:rsidP="00DA2ED0">
    <w:pPr>
      <w:pStyle w:val="af0"/>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11C" w:rsidRDefault="00A9311C" w:rsidP="009835DE">
      <w:r>
        <w:separator/>
      </w:r>
    </w:p>
  </w:footnote>
  <w:footnote w:type="continuationSeparator" w:id="1">
    <w:p w:rsidR="00A9311C" w:rsidRDefault="00A9311C"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D0" w:rsidRDefault="00795AB7" w:rsidP="0018461B">
    <w:pPr>
      <w:pStyle w:val="a5"/>
      <w:framePr w:wrap="around" w:vAnchor="text" w:hAnchor="margin" w:xAlign="center" w:y="1"/>
      <w:rPr>
        <w:rStyle w:val="a9"/>
      </w:rPr>
    </w:pPr>
    <w:r>
      <w:rPr>
        <w:rStyle w:val="a9"/>
      </w:rPr>
      <w:fldChar w:fldCharType="begin"/>
    </w:r>
    <w:r w:rsidR="00DA2ED0">
      <w:rPr>
        <w:rStyle w:val="a9"/>
      </w:rPr>
      <w:instrText xml:space="preserve">PAGE  </w:instrText>
    </w:r>
    <w:r>
      <w:rPr>
        <w:rStyle w:val="a9"/>
      </w:rPr>
      <w:fldChar w:fldCharType="end"/>
    </w:r>
  </w:p>
  <w:p w:rsidR="00DA2ED0" w:rsidRDefault="00DA2E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E8D"/>
    <w:multiLevelType w:val="hybridMultilevel"/>
    <w:tmpl w:val="20C0B02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D8051A"/>
    <w:multiLevelType w:val="hybridMultilevel"/>
    <w:tmpl w:val="EFCC1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3C02FC"/>
    <w:multiLevelType w:val="hybridMultilevel"/>
    <w:tmpl w:val="40288B38"/>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4A7F3B"/>
    <w:multiLevelType w:val="hybridMultilevel"/>
    <w:tmpl w:val="FA2AA882"/>
    <w:lvl w:ilvl="0" w:tplc="ACF0113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
    <w:nsid w:val="23A9554D"/>
    <w:multiLevelType w:val="hybridMultilevel"/>
    <w:tmpl w:val="6E0642A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21DBD"/>
    <w:multiLevelType w:val="hybridMultilevel"/>
    <w:tmpl w:val="67C800B0"/>
    <w:lvl w:ilvl="0" w:tplc="D428823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nsid w:val="4F4E36F4"/>
    <w:multiLevelType w:val="hybridMultilevel"/>
    <w:tmpl w:val="D60C319E"/>
    <w:lvl w:ilvl="0" w:tplc="B51ED052">
      <w:start w:val="1"/>
      <w:numFmt w:val="bullet"/>
      <w:lvlText w:val=""/>
      <w:lvlJc w:val="left"/>
      <w:pPr>
        <w:ind w:left="6740" w:hanging="360"/>
      </w:pPr>
      <w:rPr>
        <w:rFonts w:ascii="Symbol" w:hAnsi="Symbol" w:hint="default"/>
      </w:rPr>
    </w:lvl>
    <w:lvl w:ilvl="1" w:tplc="66CCF6E2" w:tentative="1">
      <w:start w:val="1"/>
      <w:numFmt w:val="bullet"/>
      <w:lvlText w:val="o"/>
      <w:lvlJc w:val="left"/>
      <w:pPr>
        <w:ind w:left="1402" w:hanging="360"/>
      </w:pPr>
      <w:rPr>
        <w:rFonts w:ascii="Courier New" w:hAnsi="Courier New" w:cs="Courier New" w:hint="default"/>
      </w:rPr>
    </w:lvl>
    <w:lvl w:ilvl="2" w:tplc="E7A43014" w:tentative="1">
      <w:start w:val="1"/>
      <w:numFmt w:val="bullet"/>
      <w:lvlText w:val=""/>
      <w:lvlJc w:val="left"/>
      <w:pPr>
        <w:ind w:left="2122" w:hanging="360"/>
      </w:pPr>
      <w:rPr>
        <w:rFonts w:ascii="Wingdings" w:hAnsi="Wingdings" w:hint="default"/>
      </w:rPr>
    </w:lvl>
    <w:lvl w:ilvl="3" w:tplc="F5F08AB2" w:tentative="1">
      <w:start w:val="1"/>
      <w:numFmt w:val="bullet"/>
      <w:lvlText w:val=""/>
      <w:lvlJc w:val="left"/>
      <w:pPr>
        <w:ind w:left="2842" w:hanging="360"/>
      </w:pPr>
      <w:rPr>
        <w:rFonts w:ascii="Symbol" w:hAnsi="Symbol" w:hint="default"/>
      </w:rPr>
    </w:lvl>
    <w:lvl w:ilvl="4" w:tplc="6BE6CD88" w:tentative="1">
      <w:start w:val="1"/>
      <w:numFmt w:val="bullet"/>
      <w:lvlText w:val="o"/>
      <w:lvlJc w:val="left"/>
      <w:pPr>
        <w:ind w:left="3562" w:hanging="360"/>
      </w:pPr>
      <w:rPr>
        <w:rFonts w:ascii="Courier New" w:hAnsi="Courier New" w:cs="Courier New" w:hint="default"/>
      </w:rPr>
    </w:lvl>
    <w:lvl w:ilvl="5" w:tplc="99C475DE" w:tentative="1">
      <w:start w:val="1"/>
      <w:numFmt w:val="bullet"/>
      <w:lvlText w:val=""/>
      <w:lvlJc w:val="left"/>
      <w:pPr>
        <w:ind w:left="4282" w:hanging="360"/>
      </w:pPr>
      <w:rPr>
        <w:rFonts w:ascii="Wingdings" w:hAnsi="Wingdings" w:hint="default"/>
      </w:rPr>
    </w:lvl>
    <w:lvl w:ilvl="6" w:tplc="5412A05E" w:tentative="1">
      <w:start w:val="1"/>
      <w:numFmt w:val="bullet"/>
      <w:lvlText w:val=""/>
      <w:lvlJc w:val="left"/>
      <w:pPr>
        <w:ind w:left="5002" w:hanging="360"/>
      </w:pPr>
      <w:rPr>
        <w:rFonts w:ascii="Symbol" w:hAnsi="Symbol" w:hint="default"/>
      </w:rPr>
    </w:lvl>
    <w:lvl w:ilvl="7" w:tplc="BE7E9686" w:tentative="1">
      <w:start w:val="1"/>
      <w:numFmt w:val="bullet"/>
      <w:lvlText w:val="o"/>
      <w:lvlJc w:val="left"/>
      <w:pPr>
        <w:ind w:left="5722" w:hanging="360"/>
      </w:pPr>
      <w:rPr>
        <w:rFonts w:ascii="Courier New" w:hAnsi="Courier New" w:cs="Courier New" w:hint="default"/>
      </w:rPr>
    </w:lvl>
    <w:lvl w:ilvl="8" w:tplc="1CDED0FC" w:tentative="1">
      <w:start w:val="1"/>
      <w:numFmt w:val="bullet"/>
      <w:lvlText w:val=""/>
      <w:lvlJc w:val="left"/>
      <w:pPr>
        <w:ind w:left="6442" w:hanging="360"/>
      </w:pPr>
      <w:rPr>
        <w:rFonts w:ascii="Wingdings" w:hAnsi="Wingdings" w:hint="default"/>
      </w:rPr>
    </w:lvl>
  </w:abstractNum>
  <w:abstractNum w:abstractNumId="7">
    <w:nsid w:val="605B55D7"/>
    <w:multiLevelType w:val="multilevel"/>
    <w:tmpl w:val="A650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13F14"/>
    <w:multiLevelType w:val="hybridMultilevel"/>
    <w:tmpl w:val="F96433EA"/>
    <w:lvl w:ilvl="0" w:tplc="DA4AE0AC">
      <w:start w:val="1"/>
      <w:numFmt w:val="bullet"/>
      <w:lvlText w:val=""/>
      <w:lvlJc w:val="left"/>
      <w:pPr>
        <w:ind w:left="1429" w:hanging="360"/>
      </w:pPr>
      <w:rPr>
        <w:rFonts w:ascii="Symbol" w:hAnsi="Symbol" w:hint="default"/>
      </w:rPr>
    </w:lvl>
    <w:lvl w:ilvl="1" w:tplc="B120ADE6" w:tentative="1">
      <w:start w:val="1"/>
      <w:numFmt w:val="bullet"/>
      <w:lvlText w:val="o"/>
      <w:lvlJc w:val="left"/>
      <w:pPr>
        <w:ind w:left="2149" w:hanging="360"/>
      </w:pPr>
      <w:rPr>
        <w:rFonts w:ascii="Courier New" w:hAnsi="Courier New" w:cs="Courier New" w:hint="default"/>
      </w:rPr>
    </w:lvl>
    <w:lvl w:ilvl="2" w:tplc="D1982BB0" w:tentative="1">
      <w:start w:val="1"/>
      <w:numFmt w:val="bullet"/>
      <w:lvlText w:val=""/>
      <w:lvlJc w:val="left"/>
      <w:pPr>
        <w:ind w:left="2869" w:hanging="360"/>
      </w:pPr>
      <w:rPr>
        <w:rFonts w:ascii="Wingdings" w:hAnsi="Wingdings" w:hint="default"/>
      </w:rPr>
    </w:lvl>
    <w:lvl w:ilvl="3" w:tplc="834ED972" w:tentative="1">
      <w:start w:val="1"/>
      <w:numFmt w:val="bullet"/>
      <w:lvlText w:val=""/>
      <w:lvlJc w:val="left"/>
      <w:pPr>
        <w:ind w:left="3589" w:hanging="360"/>
      </w:pPr>
      <w:rPr>
        <w:rFonts w:ascii="Symbol" w:hAnsi="Symbol" w:hint="default"/>
      </w:rPr>
    </w:lvl>
    <w:lvl w:ilvl="4" w:tplc="6554A55A" w:tentative="1">
      <w:start w:val="1"/>
      <w:numFmt w:val="bullet"/>
      <w:lvlText w:val="o"/>
      <w:lvlJc w:val="left"/>
      <w:pPr>
        <w:ind w:left="4309" w:hanging="360"/>
      </w:pPr>
      <w:rPr>
        <w:rFonts w:ascii="Courier New" w:hAnsi="Courier New" w:cs="Courier New" w:hint="default"/>
      </w:rPr>
    </w:lvl>
    <w:lvl w:ilvl="5" w:tplc="05D2CBC2" w:tentative="1">
      <w:start w:val="1"/>
      <w:numFmt w:val="bullet"/>
      <w:lvlText w:val=""/>
      <w:lvlJc w:val="left"/>
      <w:pPr>
        <w:ind w:left="5029" w:hanging="360"/>
      </w:pPr>
      <w:rPr>
        <w:rFonts w:ascii="Wingdings" w:hAnsi="Wingdings" w:hint="default"/>
      </w:rPr>
    </w:lvl>
    <w:lvl w:ilvl="6" w:tplc="77521A64" w:tentative="1">
      <w:start w:val="1"/>
      <w:numFmt w:val="bullet"/>
      <w:lvlText w:val=""/>
      <w:lvlJc w:val="left"/>
      <w:pPr>
        <w:ind w:left="5749" w:hanging="360"/>
      </w:pPr>
      <w:rPr>
        <w:rFonts w:ascii="Symbol" w:hAnsi="Symbol" w:hint="default"/>
      </w:rPr>
    </w:lvl>
    <w:lvl w:ilvl="7" w:tplc="F28C876A" w:tentative="1">
      <w:start w:val="1"/>
      <w:numFmt w:val="bullet"/>
      <w:lvlText w:val="o"/>
      <w:lvlJc w:val="left"/>
      <w:pPr>
        <w:ind w:left="6469" w:hanging="360"/>
      </w:pPr>
      <w:rPr>
        <w:rFonts w:ascii="Courier New" w:hAnsi="Courier New" w:cs="Courier New" w:hint="default"/>
      </w:rPr>
    </w:lvl>
    <w:lvl w:ilvl="8" w:tplc="7F5A2E90" w:tentative="1">
      <w:start w:val="1"/>
      <w:numFmt w:val="bullet"/>
      <w:lvlText w:val=""/>
      <w:lvlJc w:val="left"/>
      <w:pPr>
        <w:ind w:left="7189" w:hanging="360"/>
      </w:pPr>
      <w:rPr>
        <w:rFonts w:ascii="Wingdings" w:hAnsi="Wingdings" w:hint="default"/>
      </w:rPr>
    </w:lvl>
  </w:abstractNum>
  <w:abstractNum w:abstractNumId="9">
    <w:nsid w:val="70DC7080"/>
    <w:multiLevelType w:val="hybridMultilevel"/>
    <w:tmpl w:val="4B68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BD7112"/>
    <w:multiLevelType w:val="hybridMultilevel"/>
    <w:tmpl w:val="1EB8BD52"/>
    <w:lvl w:ilvl="0" w:tplc="768C3EE0">
      <w:start w:val="1"/>
      <w:numFmt w:val="bullet"/>
      <w:lvlText w:val=""/>
      <w:lvlJc w:val="left"/>
      <w:pPr>
        <w:ind w:left="1429" w:hanging="360"/>
      </w:pPr>
      <w:rPr>
        <w:rFonts w:ascii="Symbol" w:hAnsi="Symbol" w:hint="default"/>
      </w:rPr>
    </w:lvl>
    <w:lvl w:ilvl="1" w:tplc="6F824CAC" w:tentative="1">
      <w:start w:val="1"/>
      <w:numFmt w:val="bullet"/>
      <w:lvlText w:val="o"/>
      <w:lvlJc w:val="left"/>
      <w:pPr>
        <w:ind w:left="2149" w:hanging="360"/>
      </w:pPr>
      <w:rPr>
        <w:rFonts w:ascii="Courier New" w:hAnsi="Courier New" w:cs="Courier New" w:hint="default"/>
      </w:rPr>
    </w:lvl>
    <w:lvl w:ilvl="2" w:tplc="AF967D6A" w:tentative="1">
      <w:start w:val="1"/>
      <w:numFmt w:val="bullet"/>
      <w:lvlText w:val=""/>
      <w:lvlJc w:val="left"/>
      <w:pPr>
        <w:ind w:left="2869" w:hanging="360"/>
      </w:pPr>
      <w:rPr>
        <w:rFonts w:ascii="Wingdings" w:hAnsi="Wingdings" w:hint="default"/>
      </w:rPr>
    </w:lvl>
    <w:lvl w:ilvl="3" w:tplc="F34AE78A" w:tentative="1">
      <w:start w:val="1"/>
      <w:numFmt w:val="bullet"/>
      <w:lvlText w:val=""/>
      <w:lvlJc w:val="left"/>
      <w:pPr>
        <w:ind w:left="3589" w:hanging="360"/>
      </w:pPr>
      <w:rPr>
        <w:rFonts w:ascii="Symbol" w:hAnsi="Symbol" w:hint="default"/>
      </w:rPr>
    </w:lvl>
    <w:lvl w:ilvl="4" w:tplc="1DE645DE" w:tentative="1">
      <w:start w:val="1"/>
      <w:numFmt w:val="bullet"/>
      <w:lvlText w:val="o"/>
      <w:lvlJc w:val="left"/>
      <w:pPr>
        <w:ind w:left="4309" w:hanging="360"/>
      </w:pPr>
      <w:rPr>
        <w:rFonts w:ascii="Courier New" w:hAnsi="Courier New" w:cs="Courier New" w:hint="default"/>
      </w:rPr>
    </w:lvl>
    <w:lvl w:ilvl="5" w:tplc="E9A62D88" w:tentative="1">
      <w:start w:val="1"/>
      <w:numFmt w:val="bullet"/>
      <w:lvlText w:val=""/>
      <w:lvlJc w:val="left"/>
      <w:pPr>
        <w:ind w:left="5029" w:hanging="360"/>
      </w:pPr>
      <w:rPr>
        <w:rFonts w:ascii="Wingdings" w:hAnsi="Wingdings" w:hint="default"/>
      </w:rPr>
    </w:lvl>
    <w:lvl w:ilvl="6" w:tplc="11B6E4CA" w:tentative="1">
      <w:start w:val="1"/>
      <w:numFmt w:val="bullet"/>
      <w:lvlText w:val=""/>
      <w:lvlJc w:val="left"/>
      <w:pPr>
        <w:ind w:left="5749" w:hanging="360"/>
      </w:pPr>
      <w:rPr>
        <w:rFonts w:ascii="Symbol" w:hAnsi="Symbol" w:hint="default"/>
      </w:rPr>
    </w:lvl>
    <w:lvl w:ilvl="7" w:tplc="C5D2BB02" w:tentative="1">
      <w:start w:val="1"/>
      <w:numFmt w:val="bullet"/>
      <w:lvlText w:val="o"/>
      <w:lvlJc w:val="left"/>
      <w:pPr>
        <w:ind w:left="6469" w:hanging="360"/>
      </w:pPr>
      <w:rPr>
        <w:rFonts w:ascii="Courier New" w:hAnsi="Courier New" w:cs="Courier New" w:hint="default"/>
      </w:rPr>
    </w:lvl>
    <w:lvl w:ilvl="8" w:tplc="F2CC1500"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9"/>
  </w:num>
  <w:num w:numId="6">
    <w:abstractNumId w:val="3"/>
  </w:num>
  <w:num w:numId="7">
    <w:abstractNumId w:val="0"/>
  </w:num>
  <w:num w:numId="8">
    <w:abstractNumId w:val="8"/>
  </w:num>
  <w:num w:numId="9">
    <w:abstractNumId w:val="5"/>
  </w:num>
  <w:num w:numId="10">
    <w:abstractNumId w:val="2"/>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A0351"/>
    <w:rsid w:val="002A1483"/>
    <w:rsid w:val="00315CF6"/>
    <w:rsid w:val="00345270"/>
    <w:rsid w:val="00475EDB"/>
    <w:rsid w:val="0048100B"/>
    <w:rsid w:val="004F05FD"/>
    <w:rsid w:val="006244D8"/>
    <w:rsid w:val="006707D0"/>
    <w:rsid w:val="00687215"/>
    <w:rsid w:val="006A01E4"/>
    <w:rsid w:val="006B0BB9"/>
    <w:rsid w:val="006B696A"/>
    <w:rsid w:val="006C5272"/>
    <w:rsid w:val="006F213A"/>
    <w:rsid w:val="00750C7A"/>
    <w:rsid w:val="00795AB7"/>
    <w:rsid w:val="007B2BEA"/>
    <w:rsid w:val="0082130E"/>
    <w:rsid w:val="008A6C04"/>
    <w:rsid w:val="008F0C24"/>
    <w:rsid w:val="009233E0"/>
    <w:rsid w:val="009835DE"/>
    <w:rsid w:val="009B68AF"/>
    <w:rsid w:val="00A41599"/>
    <w:rsid w:val="00A9311C"/>
    <w:rsid w:val="00AD124E"/>
    <w:rsid w:val="00B25CF7"/>
    <w:rsid w:val="00BE34CA"/>
    <w:rsid w:val="00C17154"/>
    <w:rsid w:val="00C277A5"/>
    <w:rsid w:val="00D8671A"/>
    <w:rsid w:val="00DA2ED0"/>
    <w:rsid w:val="00E249C2"/>
    <w:rsid w:val="00E505BD"/>
    <w:rsid w:val="00EC459C"/>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7391"/>
    <w:pPr>
      <w:keepNext/>
      <w:outlineLvl w:val="0"/>
    </w:pPr>
    <w:rPr>
      <w:sz w:val="28"/>
      <w:szCs w:val="20"/>
    </w:rPr>
  </w:style>
  <w:style w:type="paragraph" w:styleId="2">
    <w:name w:val="heading 2"/>
    <w:basedOn w:val="1"/>
    <w:next w:val="a"/>
    <w:link w:val="20"/>
    <w:uiPriority w:val="99"/>
    <w:qFormat/>
    <w:rsid w:val="00DA2ED0"/>
    <w:pPr>
      <w:keepNext w:val="0"/>
      <w:widowControl w:val="0"/>
      <w:autoSpaceDE w:val="0"/>
      <w:autoSpaceDN w:val="0"/>
      <w:adjustRightInd w:val="0"/>
      <w:spacing w:before="108" w:after="108"/>
      <w:jc w:val="center"/>
      <w:outlineLvl w:val="1"/>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9"/>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uiPriority w:val="99"/>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1">
    <w:name w:val="ConsPlusCell1"/>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nhideWhenUsed/>
    <w:rsid w:val="00F87391"/>
    <w:rPr>
      <w:sz w:val="20"/>
      <w:szCs w:val="20"/>
      <w:lang w:eastAsia="ar-SA"/>
    </w:rPr>
  </w:style>
  <w:style w:type="character" w:customStyle="1" w:styleId="aff1">
    <w:name w:val="Текст сноски Знак"/>
    <w:basedOn w:val="a0"/>
    <w:link w:val="aff0"/>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table" w:customStyle="1" w:styleId="31">
    <w:name w:val="Сетка таблицы3"/>
    <w:basedOn w:val="a1"/>
    <w:next w:val="a3"/>
    <w:rsid w:val="00DA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A2ED0"/>
    <w:rPr>
      <w:rFonts w:ascii="Times New Roman CYR" w:eastAsiaTheme="minorEastAsia" w:hAnsi="Times New Roman CYR" w:cs="Times New Roman CYR"/>
      <w:b/>
      <w:bCs/>
      <w:color w:val="26282F"/>
      <w:sz w:val="24"/>
      <w:szCs w:val="24"/>
      <w:lang w:eastAsia="ru-RU"/>
    </w:rPr>
  </w:style>
  <w:style w:type="paragraph" w:customStyle="1" w:styleId="afffa">
    <w:name w:val="Нормальный (таблица)"/>
    <w:basedOn w:val="a"/>
    <w:next w:val="a"/>
    <w:uiPriority w:val="99"/>
    <w:rsid w:val="00DA2ED0"/>
    <w:pPr>
      <w:widowControl w:val="0"/>
      <w:autoSpaceDE w:val="0"/>
      <w:autoSpaceDN w:val="0"/>
      <w:adjustRightInd w:val="0"/>
      <w:jc w:val="both"/>
    </w:pPr>
    <w:rPr>
      <w:rFonts w:ascii="Times New Roman CYR" w:eastAsiaTheme="minorEastAsia" w:hAnsi="Times New Roman CYR" w:cs="Times New Roman CYR"/>
    </w:rPr>
  </w:style>
  <w:style w:type="character" w:customStyle="1" w:styleId="afffb">
    <w:name w:val="Цветовое выделение для Текст"/>
    <w:uiPriority w:val="99"/>
    <w:rsid w:val="00DA2ED0"/>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hyperlink" Target="http://municipal.garant.ru/document?id=71029192&amp;sub=0" TargetMode="External"/><Relationship Id="rId18" Type="http://schemas.openxmlformats.org/officeDocument/2006/relationships/hyperlink" Target="http://municipal.garant.ru/document?id=12012604&amp;sub=0" TargetMode="External"/><Relationship Id="rId3" Type="http://schemas.openxmlformats.org/officeDocument/2006/relationships/settings" Target="settings.xml"/><Relationship Id="rId21" Type="http://schemas.openxmlformats.org/officeDocument/2006/relationships/hyperlink" Target="http://municipal.garant.ru/document?id=10064072&amp;sub=0" TargetMode="External"/><Relationship Id="rId7" Type="http://schemas.openxmlformats.org/officeDocument/2006/relationships/hyperlink" Target="http://&#1085;&#1086;&#1074;&#1086;&#1085;&#1091;&#1082;&#1091;&#1090;&#1089;&#1082;&#1086;&#1077;.&#1088;&#1092;/" TargetMode="External"/><Relationship Id="rId12" Type="http://schemas.openxmlformats.org/officeDocument/2006/relationships/hyperlink" Target="http://municipal.garant.ru/document?id=10064072&amp;sub=0" TargetMode="External"/><Relationship Id="rId17" Type="http://schemas.openxmlformats.org/officeDocument/2006/relationships/hyperlink" Target="http://municipal.garant.ru/document?id=71285080&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10064072&amp;sub=236" TargetMode="External"/><Relationship Id="rId20" Type="http://schemas.openxmlformats.org/officeDocument/2006/relationships/hyperlink" Target="http://municipal.garant.ru/document?id=10064072&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id=10064072&amp;sub=225" TargetMode="External"/><Relationship Id="rId23" Type="http://schemas.openxmlformats.org/officeDocument/2006/relationships/header" Target="header1.xml"/><Relationship Id="rId10" Type="http://schemas.openxmlformats.org/officeDocument/2006/relationships/hyperlink" Target="garantF1://12038258.0" TargetMode="External"/><Relationship Id="rId19" Type="http://schemas.openxmlformats.org/officeDocument/2006/relationships/hyperlink" Target="http://municipal.garant.ru/document?id=86367&amp;sub=351006" TargetMode="Externa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hyperlink" Target="http://municipal.garant.ru/document?id=71285080&amp;sub=0" TargetMode="External"/><Relationship Id="rId22" Type="http://schemas.openxmlformats.org/officeDocument/2006/relationships/hyperlink" Target="http://municipal.garant.ru/document?id=9015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41565</Words>
  <Characters>236922</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277932</CharactersWithSpaces>
  <SharedDoc>false</SharedDoc>
  <HLinks>
    <vt:vector size="90" baseType="variant">
      <vt:variant>
        <vt:i4>3538990</vt:i4>
      </vt:variant>
      <vt:variant>
        <vt:i4>42</vt:i4>
      </vt:variant>
      <vt:variant>
        <vt:i4>0</vt:i4>
      </vt:variant>
      <vt:variant>
        <vt:i4>5</vt:i4>
      </vt:variant>
      <vt:variant>
        <vt:lpwstr>http://municipal.garant.ru/document?id=90157&amp;sub=0</vt:lpwstr>
      </vt:variant>
      <vt:variant>
        <vt:lpwstr/>
      </vt:variant>
      <vt:variant>
        <vt:i4>4456528</vt:i4>
      </vt:variant>
      <vt:variant>
        <vt:i4>39</vt:i4>
      </vt:variant>
      <vt:variant>
        <vt:i4>0</vt:i4>
      </vt:variant>
      <vt:variant>
        <vt:i4>5</vt:i4>
      </vt:variant>
      <vt:variant>
        <vt:lpwstr>http://municipal.garant.ru/document?id=10064072&amp;sub=0</vt:lpwstr>
      </vt:variant>
      <vt:variant>
        <vt:lpwstr/>
      </vt:variant>
      <vt:variant>
        <vt:i4>4456528</vt:i4>
      </vt:variant>
      <vt:variant>
        <vt:i4>36</vt:i4>
      </vt:variant>
      <vt:variant>
        <vt:i4>0</vt:i4>
      </vt:variant>
      <vt:variant>
        <vt:i4>5</vt:i4>
      </vt:variant>
      <vt:variant>
        <vt:lpwstr>http://municipal.garant.ru/document?id=10064072&amp;sub=0</vt:lpwstr>
      </vt:variant>
      <vt:variant>
        <vt:lpwstr/>
      </vt:variant>
      <vt:variant>
        <vt:i4>3604526</vt:i4>
      </vt:variant>
      <vt:variant>
        <vt:i4>33</vt:i4>
      </vt:variant>
      <vt:variant>
        <vt:i4>0</vt:i4>
      </vt:variant>
      <vt:variant>
        <vt:i4>5</vt:i4>
      </vt:variant>
      <vt:variant>
        <vt:lpwstr>http://municipal.garant.ru/document?id=86367&amp;sub=351006</vt:lpwstr>
      </vt:variant>
      <vt:variant>
        <vt:lpwstr/>
      </vt:variant>
      <vt:variant>
        <vt:i4>4522069</vt:i4>
      </vt:variant>
      <vt:variant>
        <vt:i4>30</vt:i4>
      </vt:variant>
      <vt:variant>
        <vt:i4>0</vt:i4>
      </vt:variant>
      <vt:variant>
        <vt:i4>5</vt:i4>
      </vt:variant>
      <vt:variant>
        <vt:lpwstr>http://municipal.garant.ru/document?id=12012604&amp;sub=0</vt:lpwstr>
      </vt:variant>
      <vt:variant>
        <vt:lpwstr/>
      </vt:variant>
      <vt:variant>
        <vt:i4>5111901</vt:i4>
      </vt:variant>
      <vt:variant>
        <vt:i4>27</vt:i4>
      </vt:variant>
      <vt:variant>
        <vt:i4>0</vt:i4>
      </vt:variant>
      <vt:variant>
        <vt:i4>5</vt:i4>
      </vt:variant>
      <vt:variant>
        <vt:lpwstr>http://municipal.garant.ru/document?id=71285080&amp;sub=0</vt:lpwstr>
      </vt:variant>
      <vt:variant>
        <vt:lpwstr/>
      </vt:variant>
      <vt:variant>
        <vt:i4>7798882</vt:i4>
      </vt:variant>
      <vt:variant>
        <vt:i4>24</vt:i4>
      </vt:variant>
      <vt:variant>
        <vt:i4>0</vt:i4>
      </vt:variant>
      <vt:variant>
        <vt:i4>5</vt:i4>
      </vt:variant>
      <vt:variant>
        <vt:lpwstr>http://municipal.garant.ru/document?id=10064072&amp;sub=236</vt:lpwstr>
      </vt:variant>
      <vt:variant>
        <vt:lpwstr/>
      </vt:variant>
      <vt:variant>
        <vt:i4>7733346</vt:i4>
      </vt:variant>
      <vt:variant>
        <vt:i4>21</vt:i4>
      </vt:variant>
      <vt:variant>
        <vt:i4>0</vt:i4>
      </vt:variant>
      <vt:variant>
        <vt:i4>5</vt:i4>
      </vt:variant>
      <vt:variant>
        <vt:lpwstr>http://municipal.garant.ru/document?id=10064072&amp;sub=225</vt:lpwstr>
      </vt:variant>
      <vt:variant>
        <vt:lpwstr/>
      </vt:variant>
      <vt:variant>
        <vt:i4>5111901</vt:i4>
      </vt:variant>
      <vt:variant>
        <vt:i4>18</vt:i4>
      </vt:variant>
      <vt:variant>
        <vt:i4>0</vt:i4>
      </vt:variant>
      <vt:variant>
        <vt:i4>5</vt:i4>
      </vt:variant>
      <vt:variant>
        <vt:lpwstr>http://municipal.garant.ru/document?id=71285080&amp;sub=0</vt:lpwstr>
      </vt:variant>
      <vt:variant>
        <vt:lpwstr/>
      </vt:variant>
      <vt:variant>
        <vt:i4>4259924</vt:i4>
      </vt:variant>
      <vt:variant>
        <vt:i4>15</vt:i4>
      </vt:variant>
      <vt:variant>
        <vt:i4>0</vt:i4>
      </vt:variant>
      <vt:variant>
        <vt:i4>5</vt:i4>
      </vt:variant>
      <vt:variant>
        <vt:lpwstr>http://municipal.garant.ru/document?id=71029192&amp;sub=0</vt:lpwstr>
      </vt:variant>
      <vt:variant>
        <vt:lpwstr/>
      </vt:variant>
      <vt:variant>
        <vt:i4>4456528</vt:i4>
      </vt:variant>
      <vt:variant>
        <vt:i4>12</vt:i4>
      </vt:variant>
      <vt:variant>
        <vt:i4>0</vt:i4>
      </vt:variant>
      <vt:variant>
        <vt:i4>5</vt:i4>
      </vt:variant>
      <vt:variant>
        <vt:lpwstr>http://municipal.garant.ru/document?id=10064072&amp;sub=0</vt:lpwstr>
      </vt:variant>
      <vt:variant>
        <vt:lpwstr/>
      </vt:variant>
      <vt:variant>
        <vt:i4>6750259</vt:i4>
      </vt:variant>
      <vt:variant>
        <vt:i4>9</vt:i4>
      </vt:variant>
      <vt:variant>
        <vt:i4>0</vt:i4>
      </vt:variant>
      <vt:variant>
        <vt:i4>5</vt:i4>
      </vt:variant>
      <vt:variant>
        <vt:lpwstr>garantf1://12038258.0/</vt:lpwstr>
      </vt:variant>
      <vt:variant>
        <vt:lpwstr/>
      </vt:variant>
      <vt:variant>
        <vt:i4>66588</vt:i4>
      </vt:variant>
      <vt:variant>
        <vt:i4>6</vt:i4>
      </vt:variant>
      <vt:variant>
        <vt:i4>0</vt:i4>
      </vt:variant>
      <vt:variant>
        <vt:i4>5</vt:i4>
      </vt:variant>
      <vt:variant>
        <vt:lpwstr>http://новонукутское.рф/</vt:lpwstr>
      </vt:variant>
      <vt:variant>
        <vt:lpwstr/>
      </vt:variant>
      <vt:variant>
        <vt:i4>66588</vt:i4>
      </vt:variant>
      <vt:variant>
        <vt:i4>3</vt:i4>
      </vt:variant>
      <vt:variant>
        <vt:i4>0</vt:i4>
      </vt:variant>
      <vt:variant>
        <vt:i4>5</vt:i4>
      </vt:variant>
      <vt:variant>
        <vt:lpwstr>http://новонукутское.рф/</vt:lpwstr>
      </vt:variant>
      <vt:variant>
        <vt:lpwstr/>
      </vt:variant>
      <vt:variant>
        <vt:i4>66588</vt:i4>
      </vt:variant>
      <vt:variant>
        <vt:i4>0</vt:i4>
      </vt:variant>
      <vt:variant>
        <vt:i4>0</vt:i4>
      </vt:variant>
      <vt:variant>
        <vt:i4>5</vt:i4>
      </vt:variant>
      <vt:variant>
        <vt:lpwstr>http://новонукутское.рф/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1</cp:revision>
  <cp:lastPrinted>2020-03-18T09:00:00Z</cp:lastPrinted>
  <dcterms:created xsi:type="dcterms:W3CDTF">2020-03-18T09:02:00Z</dcterms:created>
  <dcterms:modified xsi:type="dcterms:W3CDTF">2020-03-18T09:03:00Z</dcterms:modified>
</cp:coreProperties>
</file>